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44AE9B" w14:textId="6B60A0B3" w:rsidR="0010295A" w:rsidRPr="00F9436F" w:rsidRDefault="0068467A" w:rsidP="0068467A">
      <w:pPr>
        <w:widowControl w:val="0"/>
        <w:autoSpaceDE w:val="0"/>
        <w:autoSpaceDN w:val="0"/>
        <w:adjustRightInd w:val="0"/>
        <w:spacing w:after="0" w:line="360" w:lineRule="auto"/>
        <w:ind w:left="142"/>
        <w:jc w:val="center"/>
        <w:rPr>
          <w:rFonts w:ascii="Arial Bold" w:eastAsia="Arial Unicode MS" w:hAnsi="Arial Bold" w:cs="Arial Bold"/>
          <w:color w:val="000000"/>
          <w:spacing w:val="-4"/>
          <w:sz w:val="32"/>
          <w:szCs w:val="32"/>
        </w:rPr>
      </w:pPr>
      <w:r>
        <w:rPr>
          <w:rFonts w:ascii="Arial Bold" w:eastAsia="Arial Unicode MS" w:hAnsi="Arial Bold" w:cs="Arial Bold"/>
          <w:color w:val="000000"/>
          <w:spacing w:val="-4"/>
          <w:sz w:val="32"/>
          <w:szCs w:val="32"/>
        </w:rPr>
        <w:t>IAM Capital Group</w:t>
      </w:r>
      <w:r w:rsidR="0010295A" w:rsidRPr="00F9436F">
        <w:rPr>
          <w:rFonts w:ascii="Arial Bold" w:eastAsia="Arial Unicode MS" w:hAnsi="Arial Bold" w:cs="Arial Bold"/>
          <w:color w:val="000000"/>
          <w:spacing w:val="-4"/>
          <w:sz w:val="32"/>
          <w:szCs w:val="32"/>
        </w:rPr>
        <w:t xml:space="preserve"> P</w:t>
      </w:r>
      <w:r>
        <w:rPr>
          <w:rFonts w:ascii="Arial Bold" w:eastAsia="Arial Unicode MS" w:hAnsi="Arial Bold" w:cs="Arial Bold"/>
          <w:color w:val="000000"/>
          <w:spacing w:val="-4"/>
          <w:sz w:val="32"/>
          <w:szCs w:val="32"/>
        </w:rPr>
        <w:t>lc</w:t>
      </w:r>
      <w:r w:rsidR="0010295A" w:rsidRPr="00F9436F">
        <w:rPr>
          <w:rFonts w:ascii="Arial Bold" w:eastAsia="Arial Unicode MS" w:hAnsi="Arial Bold" w:cs="Arial Bold"/>
          <w:color w:val="000000"/>
          <w:spacing w:val="-4"/>
          <w:sz w:val="32"/>
          <w:szCs w:val="32"/>
        </w:rPr>
        <w:t xml:space="preserve"> (the “Company”)</w:t>
      </w:r>
    </w:p>
    <w:p w14:paraId="44EB4FC4" w14:textId="1402C257" w:rsidR="00F360ED" w:rsidRPr="00F9436F" w:rsidRDefault="002C631A" w:rsidP="002F7F0C">
      <w:pPr>
        <w:widowControl w:val="0"/>
        <w:tabs>
          <w:tab w:val="left" w:pos="8222"/>
        </w:tabs>
        <w:autoSpaceDE w:val="0"/>
        <w:autoSpaceDN w:val="0"/>
        <w:adjustRightInd w:val="0"/>
        <w:spacing w:after="0" w:line="360" w:lineRule="auto"/>
        <w:ind w:left="142" w:right="283"/>
        <w:jc w:val="center"/>
        <w:rPr>
          <w:rFonts w:ascii="Arial Bold" w:eastAsia="Arial Unicode MS" w:hAnsi="Arial Bold" w:cs="Arial Bold"/>
          <w:color w:val="000000"/>
          <w:w w:val="96"/>
          <w:sz w:val="32"/>
          <w:szCs w:val="32"/>
        </w:rPr>
      </w:pPr>
      <w:r w:rsidRPr="00F9436F">
        <w:rPr>
          <w:rFonts w:ascii="Arial Bold" w:eastAsia="Arial Unicode MS" w:hAnsi="Arial Bold" w:cs="Arial Bold"/>
          <w:color w:val="000000"/>
          <w:w w:val="96"/>
          <w:sz w:val="32"/>
          <w:szCs w:val="32"/>
        </w:rPr>
        <w:t xml:space="preserve"> </w:t>
      </w:r>
      <w:r w:rsidR="00366FED" w:rsidRPr="00F9436F">
        <w:rPr>
          <w:rFonts w:ascii="Arial Bold" w:eastAsia="Arial Unicode MS" w:hAnsi="Arial Bold" w:cs="Arial Bold"/>
          <w:color w:val="000000"/>
          <w:w w:val="96"/>
          <w:sz w:val="32"/>
          <w:szCs w:val="32"/>
        </w:rPr>
        <w:t xml:space="preserve">ANNUAL GENERAL MEETING </w:t>
      </w:r>
      <w:r w:rsidR="00191965" w:rsidRPr="00F9436F">
        <w:rPr>
          <w:rFonts w:ascii="Arial Bold" w:eastAsia="Arial Unicode MS" w:hAnsi="Arial Bold" w:cs="Arial Bold"/>
          <w:color w:val="000000"/>
          <w:w w:val="96"/>
          <w:sz w:val="32"/>
          <w:szCs w:val="32"/>
        </w:rPr>
        <w:t>20</w:t>
      </w:r>
      <w:r w:rsidR="00394ECB">
        <w:rPr>
          <w:rFonts w:ascii="Arial Bold" w:eastAsia="Arial Unicode MS" w:hAnsi="Arial Bold" w:cs="Arial Bold"/>
          <w:color w:val="000000"/>
          <w:w w:val="96"/>
          <w:sz w:val="32"/>
          <w:szCs w:val="32"/>
        </w:rPr>
        <w:t>20</w:t>
      </w:r>
    </w:p>
    <w:p w14:paraId="125FFBEE" w14:textId="77777777" w:rsidR="0010295A" w:rsidRPr="00F9436F" w:rsidRDefault="0010295A" w:rsidP="002F7F0C">
      <w:pPr>
        <w:widowControl w:val="0"/>
        <w:tabs>
          <w:tab w:val="left" w:pos="8222"/>
        </w:tabs>
        <w:autoSpaceDE w:val="0"/>
        <w:autoSpaceDN w:val="0"/>
        <w:adjustRightInd w:val="0"/>
        <w:spacing w:after="0"/>
        <w:ind w:left="142" w:right="283"/>
        <w:jc w:val="center"/>
        <w:rPr>
          <w:rFonts w:ascii="Arial Bold" w:eastAsia="Arial Unicode MS" w:hAnsi="Arial Bold" w:cs="Arial Bold"/>
          <w:color w:val="000000"/>
          <w:w w:val="97"/>
          <w:sz w:val="32"/>
          <w:szCs w:val="32"/>
        </w:rPr>
      </w:pPr>
      <w:r w:rsidRPr="00F9436F">
        <w:rPr>
          <w:rFonts w:ascii="Arial Bold" w:eastAsia="Arial Unicode MS" w:hAnsi="Arial Bold" w:cs="Arial Bold"/>
          <w:color w:val="000000"/>
          <w:w w:val="97"/>
          <w:sz w:val="32"/>
          <w:szCs w:val="32"/>
        </w:rPr>
        <w:t>Proxy Form</w:t>
      </w:r>
    </w:p>
    <w:p w14:paraId="07509841" w14:textId="7DBB95B9" w:rsidR="0010295A" w:rsidRPr="00C04D6A" w:rsidRDefault="00C04D6A" w:rsidP="00D12F7D">
      <w:pPr>
        <w:widowControl w:val="0"/>
        <w:autoSpaceDE w:val="0"/>
        <w:autoSpaceDN w:val="0"/>
        <w:adjustRightInd w:val="0"/>
        <w:spacing w:before="130" w:after="0" w:line="218" w:lineRule="exact"/>
        <w:jc w:val="both"/>
        <w:rPr>
          <w:rFonts w:ascii="Arial" w:eastAsia="Arial Unicode MS" w:hAnsi="Arial" w:cs="Arial"/>
          <w:b/>
          <w:color w:val="000000"/>
          <w:sz w:val="18"/>
          <w:szCs w:val="18"/>
        </w:rPr>
      </w:pPr>
      <w:r>
        <w:rPr>
          <w:rFonts w:ascii="Arial" w:eastAsia="Arial Unicode MS" w:hAnsi="Arial" w:cs="Arial"/>
          <w:b/>
          <w:color w:val="000000"/>
          <w:sz w:val="18"/>
          <w:szCs w:val="18"/>
        </w:rPr>
        <w:t xml:space="preserve">This form is for the exclusive use of shareholders of the Company </w:t>
      </w:r>
      <w:r w:rsidR="00E122A4">
        <w:rPr>
          <w:rFonts w:ascii="Arial" w:eastAsia="Arial Unicode MS" w:hAnsi="Arial" w:cs="Arial"/>
          <w:b/>
          <w:color w:val="000000"/>
          <w:sz w:val="18"/>
          <w:szCs w:val="18"/>
        </w:rPr>
        <w:t xml:space="preserve">who </w:t>
      </w:r>
      <w:r>
        <w:rPr>
          <w:rFonts w:ascii="Arial" w:eastAsia="Arial Unicode MS" w:hAnsi="Arial" w:cs="Arial"/>
          <w:b/>
          <w:color w:val="000000"/>
          <w:sz w:val="18"/>
          <w:szCs w:val="18"/>
        </w:rPr>
        <w:t>appear in the Company’s registry of shareholders</w:t>
      </w:r>
      <w:r w:rsidR="0010295A" w:rsidRPr="002F7F0C">
        <w:rPr>
          <w:rFonts w:ascii="Arial" w:eastAsia="Arial Unicode MS" w:hAnsi="Arial" w:cs="Arial"/>
          <w:b/>
          <w:color w:val="000000"/>
          <w:sz w:val="18"/>
          <w:szCs w:val="18"/>
        </w:rPr>
        <w:t xml:space="preserve">. </w:t>
      </w:r>
      <w:r w:rsidR="0010295A" w:rsidRPr="002F7F0C">
        <w:rPr>
          <w:rFonts w:ascii="Arial" w:eastAsia="Arial Unicode MS" w:hAnsi="Arial" w:cs="Arial"/>
          <w:b/>
          <w:color w:val="000000"/>
          <w:w w:val="102"/>
          <w:sz w:val="18"/>
          <w:szCs w:val="18"/>
        </w:rPr>
        <w:t xml:space="preserve">Before completing this form, please read the explanatory notes </w:t>
      </w:r>
      <w:r w:rsidR="002F7F0C">
        <w:rPr>
          <w:rFonts w:ascii="Arial" w:eastAsia="Arial Unicode MS" w:hAnsi="Arial" w:cs="Arial"/>
          <w:b/>
          <w:color w:val="000000"/>
          <w:w w:val="102"/>
          <w:sz w:val="18"/>
          <w:szCs w:val="18"/>
        </w:rPr>
        <w:t>overleaf</w:t>
      </w:r>
      <w:r w:rsidR="0010295A" w:rsidRPr="002F7F0C">
        <w:rPr>
          <w:rFonts w:ascii="Arial" w:eastAsia="Arial Unicode MS" w:hAnsi="Arial" w:cs="Arial"/>
          <w:b/>
          <w:color w:val="000000"/>
          <w:w w:val="102"/>
          <w:sz w:val="18"/>
          <w:szCs w:val="18"/>
        </w:rPr>
        <w:t xml:space="preserve"> </w:t>
      </w:r>
    </w:p>
    <w:p w14:paraId="39EDB155" w14:textId="77777777" w:rsidR="0010295A" w:rsidRPr="002F7F0C" w:rsidRDefault="0010295A" w:rsidP="002314B4">
      <w:pPr>
        <w:widowControl w:val="0"/>
        <w:autoSpaceDE w:val="0"/>
        <w:autoSpaceDN w:val="0"/>
        <w:adjustRightInd w:val="0"/>
        <w:spacing w:after="0" w:line="218" w:lineRule="exact"/>
        <w:rPr>
          <w:rFonts w:ascii="Arial" w:eastAsia="Arial Unicode MS" w:hAnsi="Arial" w:cs="Arial"/>
          <w:color w:val="000000"/>
          <w:w w:val="102"/>
          <w:sz w:val="18"/>
          <w:szCs w:val="18"/>
        </w:rPr>
      </w:pPr>
    </w:p>
    <w:p w14:paraId="6EB8DACD" w14:textId="77777777" w:rsidR="0010295A" w:rsidRPr="002F7F0C" w:rsidRDefault="0010295A" w:rsidP="002314B4">
      <w:pPr>
        <w:widowControl w:val="0"/>
        <w:autoSpaceDE w:val="0"/>
        <w:autoSpaceDN w:val="0"/>
        <w:adjustRightInd w:val="0"/>
        <w:spacing w:before="5" w:after="120" w:line="218" w:lineRule="exact"/>
        <w:rPr>
          <w:rFonts w:ascii="Arial" w:eastAsia="Arial Unicode MS" w:hAnsi="Arial" w:cs="Arial"/>
          <w:color w:val="000000"/>
          <w:spacing w:val="-8"/>
          <w:w w:val="94"/>
          <w:sz w:val="18"/>
          <w:szCs w:val="18"/>
        </w:rPr>
      </w:pPr>
      <w:r w:rsidRPr="002F7F0C">
        <w:rPr>
          <w:rFonts w:ascii="Arial" w:eastAsia="Arial Unicode MS" w:hAnsi="Arial" w:cs="Arial"/>
          <w:color w:val="000000"/>
          <w:spacing w:val="-8"/>
          <w:w w:val="94"/>
          <w:sz w:val="18"/>
          <w:szCs w:val="18"/>
        </w:rPr>
        <w:t xml:space="preserve">I/We   </w:t>
      </w:r>
      <w:r w:rsidR="002F7F0C" w:rsidRPr="002F7F0C">
        <w:rPr>
          <w:rFonts w:ascii="Arial" w:eastAsia="Arial Unicode MS" w:hAnsi="Arial" w:cs="Arial"/>
          <w:color w:val="000000"/>
          <w:spacing w:val="-8"/>
          <w:w w:val="94"/>
          <w:sz w:val="18"/>
          <w:szCs w:val="18"/>
        </w:rPr>
        <w:t>…………………………………………………………………………………………………………………………………………………….…….</w:t>
      </w:r>
      <w:r w:rsidRPr="002F7F0C">
        <w:rPr>
          <w:rFonts w:ascii="Arial" w:eastAsia="Arial Unicode MS" w:hAnsi="Arial" w:cs="Arial"/>
          <w:color w:val="000000"/>
          <w:spacing w:val="-8"/>
          <w:w w:val="94"/>
          <w:sz w:val="18"/>
          <w:szCs w:val="18"/>
        </w:rPr>
        <w:t xml:space="preserve">. </w:t>
      </w:r>
    </w:p>
    <w:p w14:paraId="44AECAE8" w14:textId="77777777" w:rsidR="0010295A" w:rsidRPr="008E6CF6" w:rsidRDefault="0010295A" w:rsidP="008E6CF6">
      <w:pPr>
        <w:widowControl w:val="0"/>
        <w:autoSpaceDE w:val="0"/>
        <w:autoSpaceDN w:val="0"/>
        <w:adjustRightInd w:val="0"/>
        <w:spacing w:before="9" w:after="120" w:line="240" w:lineRule="auto"/>
        <w:rPr>
          <w:rFonts w:ascii="Arial" w:eastAsia="Arial Unicode MS" w:hAnsi="Arial" w:cs="Arial"/>
          <w:color w:val="000000"/>
          <w:spacing w:val="-4"/>
          <w:sz w:val="18"/>
          <w:szCs w:val="18"/>
        </w:rPr>
      </w:pPr>
      <w:r w:rsidRPr="008E6CF6">
        <w:rPr>
          <w:rFonts w:ascii="Arial" w:eastAsia="Arial Unicode MS" w:hAnsi="Arial" w:cs="Arial"/>
          <w:color w:val="000000"/>
          <w:spacing w:val="-4"/>
          <w:sz w:val="18"/>
          <w:szCs w:val="18"/>
        </w:rPr>
        <w:t xml:space="preserve">(NAME IN BLOCK CAPITALS INCLUDING ACCOUNT NOMINEE DETAILS IF RELEVANT) </w:t>
      </w:r>
    </w:p>
    <w:p w14:paraId="00AAF76F" w14:textId="493E887E" w:rsidR="0010295A" w:rsidRPr="002F7F0C" w:rsidRDefault="0010295A" w:rsidP="002314B4">
      <w:pPr>
        <w:widowControl w:val="0"/>
        <w:autoSpaceDE w:val="0"/>
        <w:autoSpaceDN w:val="0"/>
        <w:adjustRightInd w:val="0"/>
        <w:spacing w:before="76" w:after="120" w:line="218" w:lineRule="exact"/>
        <w:rPr>
          <w:rFonts w:ascii="Arial" w:eastAsia="Arial Unicode MS" w:hAnsi="Arial" w:cs="Arial"/>
          <w:color w:val="000000"/>
          <w:spacing w:val="-8"/>
          <w:w w:val="92"/>
          <w:sz w:val="18"/>
          <w:szCs w:val="18"/>
        </w:rPr>
      </w:pPr>
      <w:r w:rsidRPr="002F7F0C">
        <w:rPr>
          <w:rFonts w:ascii="Arial" w:eastAsia="Arial Unicode MS" w:hAnsi="Arial" w:cs="Arial"/>
          <w:color w:val="000000"/>
          <w:spacing w:val="-8"/>
          <w:w w:val="92"/>
          <w:sz w:val="18"/>
          <w:szCs w:val="18"/>
        </w:rPr>
        <w:t>of</w:t>
      </w:r>
      <w:r w:rsidR="002F7F0C" w:rsidRPr="002F7F0C">
        <w:rPr>
          <w:rFonts w:ascii="Arial" w:eastAsia="Arial Unicode MS" w:hAnsi="Arial" w:cs="Arial"/>
          <w:color w:val="000000"/>
          <w:spacing w:val="-8"/>
          <w:w w:val="92"/>
          <w:sz w:val="18"/>
          <w:szCs w:val="18"/>
        </w:rPr>
        <w:t>…………………………………………………………………………………</w:t>
      </w:r>
      <w:r w:rsidR="00B10704">
        <w:rPr>
          <w:rFonts w:ascii="Arial" w:eastAsia="Arial Unicode MS" w:hAnsi="Arial" w:cs="Arial"/>
          <w:color w:val="000000"/>
          <w:spacing w:val="-8"/>
          <w:w w:val="92"/>
          <w:sz w:val="18"/>
          <w:szCs w:val="18"/>
        </w:rPr>
        <w:t>…………………………………………………………………………</w:t>
      </w:r>
      <w:r w:rsidR="00D045C7">
        <w:rPr>
          <w:rFonts w:ascii="Arial" w:eastAsia="Arial Unicode MS" w:hAnsi="Arial" w:cs="Arial"/>
          <w:color w:val="000000"/>
          <w:spacing w:val="-8"/>
          <w:w w:val="92"/>
          <w:sz w:val="18"/>
          <w:szCs w:val="18"/>
        </w:rPr>
        <w:t>..</w:t>
      </w:r>
    </w:p>
    <w:p w14:paraId="55678CE6" w14:textId="155867FE" w:rsidR="00B10704" w:rsidRPr="0068467A" w:rsidRDefault="0010295A" w:rsidP="0068467A">
      <w:pPr>
        <w:widowControl w:val="0"/>
        <w:autoSpaceDE w:val="0"/>
        <w:autoSpaceDN w:val="0"/>
        <w:adjustRightInd w:val="0"/>
        <w:spacing w:before="9" w:after="120" w:line="240" w:lineRule="auto"/>
        <w:rPr>
          <w:rFonts w:ascii="Arial" w:eastAsia="Arial Unicode MS" w:hAnsi="Arial" w:cs="Arial"/>
          <w:color w:val="000000"/>
          <w:spacing w:val="-5"/>
          <w:w w:val="96"/>
          <w:sz w:val="18"/>
          <w:szCs w:val="18"/>
        </w:rPr>
      </w:pPr>
      <w:r w:rsidRPr="002F7F0C">
        <w:rPr>
          <w:rFonts w:ascii="Arial" w:eastAsia="Arial Unicode MS" w:hAnsi="Arial" w:cs="Arial"/>
          <w:color w:val="000000"/>
          <w:spacing w:val="-5"/>
          <w:w w:val="96"/>
          <w:sz w:val="18"/>
          <w:szCs w:val="18"/>
        </w:rPr>
        <w:t xml:space="preserve">(INSERT ADDRESS) </w:t>
      </w:r>
    </w:p>
    <w:p w14:paraId="1D92CDD5" w14:textId="6BE40A6D" w:rsidR="0010295A" w:rsidRPr="00696517" w:rsidRDefault="0010295A" w:rsidP="00696517">
      <w:pPr>
        <w:widowControl w:val="0"/>
        <w:autoSpaceDE w:val="0"/>
        <w:autoSpaceDN w:val="0"/>
        <w:adjustRightInd w:val="0"/>
        <w:spacing w:before="80" w:after="0" w:line="218" w:lineRule="exact"/>
        <w:jc w:val="both"/>
        <w:rPr>
          <w:rFonts w:ascii="Arial" w:eastAsia="Arial Unicode MS" w:hAnsi="Arial" w:cs="Arial"/>
          <w:color w:val="000000"/>
          <w:spacing w:val="-4"/>
          <w:sz w:val="18"/>
          <w:szCs w:val="18"/>
        </w:rPr>
      </w:pPr>
      <w:r w:rsidRPr="002F7F0C">
        <w:rPr>
          <w:rFonts w:ascii="Arial" w:eastAsia="Arial Unicode MS" w:hAnsi="Arial" w:cs="Arial"/>
          <w:color w:val="000000"/>
          <w:spacing w:val="-4"/>
          <w:sz w:val="18"/>
          <w:szCs w:val="18"/>
        </w:rPr>
        <w:t xml:space="preserve">being a </w:t>
      </w:r>
      <w:r w:rsidR="001F2347">
        <w:rPr>
          <w:rFonts w:ascii="Arial" w:eastAsia="Arial Unicode MS" w:hAnsi="Arial" w:cs="Arial"/>
          <w:color w:val="000000"/>
          <w:spacing w:val="-4"/>
          <w:sz w:val="18"/>
          <w:szCs w:val="18"/>
        </w:rPr>
        <w:t xml:space="preserve">shareholder </w:t>
      </w:r>
      <w:r w:rsidRPr="002F7F0C">
        <w:rPr>
          <w:rFonts w:ascii="Arial" w:eastAsia="Arial Unicode MS" w:hAnsi="Arial" w:cs="Arial"/>
          <w:color w:val="000000"/>
          <w:spacing w:val="-4"/>
          <w:sz w:val="18"/>
          <w:szCs w:val="18"/>
        </w:rPr>
        <w:t>of the Company appoint the Chairman of the meeting or (see note 3</w:t>
      </w:r>
      <w:proofErr w:type="gramStart"/>
      <w:r w:rsidRPr="002F7F0C">
        <w:rPr>
          <w:rFonts w:ascii="Arial" w:eastAsia="Arial Unicode MS" w:hAnsi="Arial" w:cs="Arial"/>
          <w:color w:val="000000"/>
          <w:spacing w:val="-4"/>
          <w:sz w:val="18"/>
          <w:szCs w:val="18"/>
        </w:rPr>
        <w:t xml:space="preserve">)  </w:t>
      </w:r>
      <w:r w:rsidR="00A62A0B" w:rsidRPr="002F7F0C">
        <w:rPr>
          <w:rFonts w:ascii="Arial" w:eastAsia="Arial Unicode MS" w:hAnsi="Arial" w:cs="Arial"/>
          <w:color w:val="000000"/>
          <w:spacing w:val="-4"/>
          <w:sz w:val="18"/>
          <w:szCs w:val="18"/>
        </w:rPr>
        <w:t>…</w:t>
      </w:r>
      <w:proofErr w:type="gramEnd"/>
      <w:r w:rsidR="002F7F0C" w:rsidRPr="002F7F0C">
        <w:rPr>
          <w:rFonts w:ascii="Arial" w:eastAsia="Arial Unicode MS" w:hAnsi="Arial" w:cs="Arial"/>
          <w:color w:val="000000"/>
          <w:spacing w:val="-4"/>
          <w:sz w:val="18"/>
          <w:szCs w:val="18"/>
        </w:rPr>
        <w:t>……………………</w:t>
      </w:r>
      <w:r w:rsidR="00A62A0B" w:rsidRPr="002F7F0C">
        <w:rPr>
          <w:rFonts w:ascii="Arial" w:eastAsia="Arial Unicode MS" w:hAnsi="Arial" w:cs="Arial"/>
          <w:color w:val="000000"/>
          <w:spacing w:val="-4"/>
          <w:sz w:val="18"/>
          <w:szCs w:val="18"/>
        </w:rPr>
        <w:t>……..</w:t>
      </w:r>
      <w:r w:rsidRPr="002F7F0C">
        <w:rPr>
          <w:rFonts w:ascii="Arial" w:eastAsia="Arial Unicode MS" w:hAnsi="Arial" w:cs="Arial"/>
          <w:color w:val="000000"/>
          <w:spacing w:val="-4"/>
          <w:sz w:val="18"/>
          <w:szCs w:val="18"/>
        </w:rPr>
        <w:t>...</w:t>
      </w:r>
      <w:r w:rsidR="00696517">
        <w:rPr>
          <w:rFonts w:ascii="Arial" w:eastAsia="Arial Unicode MS" w:hAnsi="Arial" w:cs="Arial"/>
          <w:color w:val="000000"/>
          <w:spacing w:val="-4"/>
          <w:sz w:val="18"/>
          <w:szCs w:val="18"/>
        </w:rPr>
        <w:t xml:space="preserve"> </w:t>
      </w:r>
      <w:r w:rsidRPr="00DB1743">
        <w:rPr>
          <w:rFonts w:ascii="Arial" w:eastAsia="Arial Unicode MS" w:hAnsi="Arial" w:cs="Arial"/>
          <w:color w:val="000000"/>
          <w:spacing w:val="-3"/>
          <w:sz w:val="18"/>
          <w:szCs w:val="18"/>
        </w:rPr>
        <w:t>as my/our proxy to attend, speak and vote on my/our behalf at the Annual General Meeting of the Company to be held at</w:t>
      </w:r>
      <w:r w:rsidR="00971CBC">
        <w:rPr>
          <w:rFonts w:ascii="Arial" w:eastAsia="Arial Unicode MS" w:hAnsi="Arial" w:cs="Arial"/>
          <w:color w:val="000000"/>
          <w:spacing w:val="-3"/>
          <w:sz w:val="18"/>
          <w:szCs w:val="18"/>
        </w:rPr>
        <w:t xml:space="preserve"> </w:t>
      </w:r>
      <w:r w:rsidR="00394ECB">
        <w:rPr>
          <w:rFonts w:ascii="Arial" w:eastAsia="Arial Unicode MS" w:hAnsi="Arial" w:cs="Arial"/>
          <w:b/>
          <w:bCs/>
          <w:color w:val="000000"/>
          <w:spacing w:val="-3"/>
          <w:sz w:val="18"/>
          <w:szCs w:val="18"/>
          <w:u w:val="single"/>
        </w:rPr>
        <w:t>11</w:t>
      </w:r>
      <w:r w:rsidR="005506DB" w:rsidRPr="005506DB">
        <w:rPr>
          <w:rFonts w:ascii="Arial" w:eastAsia="Arial Unicode MS" w:hAnsi="Arial" w:cs="Arial"/>
          <w:b/>
          <w:bCs/>
          <w:color w:val="000000"/>
          <w:spacing w:val="-3"/>
          <w:sz w:val="18"/>
          <w:szCs w:val="18"/>
          <w:u w:val="single"/>
        </w:rPr>
        <w:t xml:space="preserve"> </w:t>
      </w:r>
      <w:r w:rsidR="00394ECB">
        <w:rPr>
          <w:rFonts w:ascii="Arial" w:eastAsia="Arial Unicode MS" w:hAnsi="Arial" w:cs="Arial"/>
          <w:b/>
          <w:bCs/>
          <w:color w:val="000000"/>
          <w:spacing w:val="-3"/>
          <w:sz w:val="18"/>
          <w:szCs w:val="18"/>
          <w:u w:val="single"/>
        </w:rPr>
        <w:t>a</w:t>
      </w:r>
      <w:r w:rsidR="005506DB" w:rsidRPr="005506DB">
        <w:rPr>
          <w:rFonts w:ascii="Arial" w:eastAsia="Arial Unicode MS" w:hAnsi="Arial" w:cs="Arial"/>
          <w:b/>
          <w:bCs/>
          <w:color w:val="000000"/>
          <w:spacing w:val="-3"/>
          <w:sz w:val="18"/>
          <w:szCs w:val="18"/>
          <w:u w:val="single"/>
        </w:rPr>
        <w:t>m</w:t>
      </w:r>
      <w:r w:rsidR="00366FED" w:rsidRPr="005506DB">
        <w:rPr>
          <w:rFonts w:ascii="Arial" w:eastAsia="Arial Unicode MS" w:hAnsi="Arial" w:cs="Arial"/>
          <w:b/>
          <w:bCs/>
          <w:color w:val="000000"/>
          <w:spacing w:val="-3"/>
          <w:sz w:val="18"/>
          <w:szCs w:val="18"/>
          <w:u w:val="single"/>
        </w:rPr>
        <w:t xml:space="preserve"> </w:t>
      </w:r>
      <w:r w:rsidRPr="005506DB">
        <w:rPr>
          <w:rFonts w:ascii="Arial" w:eastAsia="Arial Unicode MS" w:hAnsi="Arial" w:cs="Arial"/>
          <w:b/>
          <w:bCs/>
          <w:color w:val="000000"/>
          <w:spacing w:val="-3"/>
          <w:sz w:val="18"/>
          <w:szCs w:val="18"/>
          <w:u w:val="single"/>
        </w:rPr>
        <w:t>on</w:t>
      </w:r>
      <w:r w:rsidR="00366FED" w:rsidRPr="005506DB">
        <w:rPr>
          <w:rFonts w:ascii="Arial" w:eastAsia="Arial Unicode MS" w:hAnsi="Arial" w:cs="Arial"/>
          <w:b/>
          <w:bCs/>
          <w:color w:val="000000"/>
          <w:spacing w:val="-3"/>
          <w:sz w:val="18"/>
          <w:szCs w:val="18"/>
          <w:u w:val="single"/>
        </w:rPr>
        <w:t xml:space="preserve"> </w:t>
      </w:r>
      <w:r w:rsidR="00394ECB">
        <w:rPr>
          <w:rFonts w:ascii="Arial" w:eastAsia="Arial Unicode MS" w:hAnsi="Arial" w:cs="Arial"/>
          <w:b/>
          <w:bCs/>
          <w:color w:val="000000"/>
          <w:spacing w:val="-3"/>
          <w:sz w:val="18"/>
          <w:szCs w:val="18"/>
          <w:u w:val="single"/>
        </w:rPr>
        <w:t>26</w:t>
      </w:r>
      <w:r w:rsidR="00F63BB2" w:rsidRPr="005506DB">
        <w:rPr>
          <w:rFonts w:ascii="Arial" w:eastAsia="Arial Unicode MS" w:hAnsi="Arial" w:cs="Arial"/>
          <w:b/>
          <w:bCs/>
          <w:color w:val="000000"/>
          <w:spacing w:val="-3"/>
          <w:sz w:val="18"/>
          <w:szCs w:val="18"/>
          <w:u w:val="single"/>
        </w:rPr>
        <w:t xml:space="preserve"> </w:t>
      </w:r>
      <w:r w:rsidR="00394ECB">
        <w:rPr>
          <w:rFonts w:ascii="Arial" w:eastAsia="Arial Unicode MS" w:hAnsi="Arial" w:cs="Arial"/>
          <w:b/>
          <w:bCs/>
          <w:color w:val="000000"/>
          <w:spacing w:val="-3"/>
          <w:sz w:val="18"/>
          <w:szCs w:val="18"/>
          <w:u w:val="single"/>
        </w:rPr>
        <w:t>August</w:t>
      </w:r>
      <w:r w:rsidR="00394ECB" w:rsidRPr="005506DB">
        <w:rPr>
          <w:rFonts w:ascii="Arial" w:eastAsia="Arial Unicode MS" w:hAnsi="Arial" w:cs="Arial"/>
          <w:b/>
          <w:bCs/>
          <w:color w:val="000000"/>
          <w:spacing w:val="-3"/>
          <w:sz w:val="18"/>
          <w:szCs w:val="18"/>
          <w:u w:val="single"/>
        </w:rPr>
        <w:t xml:space="preserve"> </w:t>
      </w:r>
      <w:r w:rsidR="00FE7BBA" w:rsidRPr="005506DB">
        <w:rPr>
          <w:rFonts w:ascii="Arial" w:eastAsia="Arial Unicode MS" w:hAnsi="Arial" w:cs="Arial"/>
          <w:b/>
          <w:bCs/>
          <w:color w:val="000000"/>
          <w:spacing w:val="-3"/>
          <w:sz w:val="18"/>
          <w:szCs w:val="18"/>
          <w:u w:val="single"/>
        </w:rPr>
        <w:t>20</w:t>
      </w:r>
      <w:r w:rsidR="00394ECB">
        <w:rPr>
          <w:rFonts w:ascii="Arial" w:eastAsia="Arial Unicode MS" w:hAnsi="Arial" w:cs="Arial"/>
          <w:b/>
          <w:bCs/>
          <w:color w:val="000000"/>
          <w:spacing w:val="-3"/>
          <w:sz w:val="18"/>
          <w:szCs w:val="18"/>
          <w:u w:val="single"/>
        </w:rPr>
        <w:t>20</w:t>
      </w:r>
      <w:r w:rsidR="0072419F" w:rsidRPr="00DB1743">
        <w:rPr>
          <w:rFonts w:ascii="Arial" w:eastAsia="Arial Unicode MS" w:hAnsi="Arial" w:cs="Arial"/>
          <w:color w:val="000000"/>
          <w:spacing w:val="-3"/>
          <w:sz w:val="18"/>
          <w:szCs w:val="18"/>
        </w:rPr>
        <w:t xml:space="preserve"> </w:t>
      </w:r>
      <w:r w:rsidRPr="00DB1743">
        <w:rPr>
          <w:rFonts w:ascii="Arial" w:eastAsia="Arial Unicode MS" w:hAnsi="Arial" w:cs="Arial"/>
          <w:color w:val="000000"/>
          <w:spacing w:val="-3"/>
          <w:sz w:val="18"/>
          <w:szCs w:val="18"/>
        </w:rPr>
        <w:t>at the offices of the Company at 4 Hill Street, London W1J 5NE</w:t>
      </w:r>
      <w:r w:rsidR="00394ECB">
        <w:rPr>
          <w:rFonts w:ascii="Arial" w:eastAsia="Arial Unicode MS" w:hAnsi="Arial" w:cs="Arial"/>
          <w:color w:val="000000"/>
          <w:spacing w:val="-3"/>
          <w:sz w:val="18"/>
          <w:szCs w:val="18"/>
        </w:rPr>
        <w:t xml:space="preserve"> via videoconference</w:t>
      </w:r>
      <w:r w:rsidRPr="00DB1743">
        <w:rPr>
          <w:rFonts w:ascii="Arial" w:eastAsia="Arial Unicode MS" w:hAnsi="Arial" w:cs="Arial"/>
          <w:color w:val="000000"/>
          <w:spacing w:val="-3"/>
          <w:sz w:val="18"/>
          <w:szCs w:val="18"/>
        </w:rPr>
        <w:t xml:space="preserve"> and at any adjournment of the meeting</w:t>
      </w:r>
      <w:r w:rsidR="00394ECB">
        <w:rPr>
          <w:rFonts w:ascii="Arial" w:eastAsia="Arial Unicode MS" w:hAnsi="Arial" w:cs="Arial"/>
          <w:color w:val="000000"/>
          <w:spacing w:val="-3"/>
          <w:sz w:val="18"/>
          <w:szCs w:val="18"/>
        </w:rPr>
        <w:t xml:space="preserve"> =</w:t>
      </w:r>
      <w:r w:rsidRPr="00DB1743">
        <w:rPr>
          <w:rFonts w:ascii="Arial" w:eastAsia="Arial Unicode MS" w:hAnsi="Arial" w:cs="Arial"/>
          <w:color w:val="000000"/>
          <w:spacing w:val="-3"/>
          <w:sz w:val="18"/>
          <w:szCs w:val="18"/>
        </w:rPr>
        <w:t>.</w:t>
      </w:r>
      <w:r w:rsidRPr="002F7F0C">
        <w:rPr>
          <w:rFonts w:ascii="Arial" w:eastAsia="Arial Unicode MS" w:hAnsi="Arial" w:cs="Arial"/>
          <w:color w:val="000000"/>
          <w:spacing w:val="-3"/>
          <w:sz w:val="18"/>
          <w:szCs w:val="18"/>
        </w:rPr>
        <w:t xml:space="preserve"> </w:t>
      </w:r>
    </w:p>
    <w:p w14:paraId="23EF23FF" w14:textId="77777777" w:rsidR="0010295A" w:rsidRPr="002F7F0C" w:rsidRDefault="0010295A" w:rsidP="002314B4">
      <w:pPr>
        <w:widowControl w:val="0"/>
        <w:autoSpaceDE w:val="0"/>
        <w:autoSpaceDN w:val="0"/>
        <w:adjustRightInd w:val="0"/>
        <w:spacing w:before="140" w:after="0" w:line="220" w:lineRule="exact"/>
        <w:jc w:val="both"/>
        <w:rPr>
          <w:rFonts w:ascii="Arial" w:eastAsia="Arial Unicode MS" w:hAnsi="Arial" w:cs="Arial"/>
          <w:color w:val="000000"/>
          <w:spacing w:val="-2"/>
          <w:sz w:val="18"/>
          <w:szCs w:val="18"/>
        </w:rPr>
      </w:pPr>
      <w:r w:rsidRPr="002F7F0C">
        <w:rPr>
          <w:rFonts w:ascii="Arial" w:eastAsia="Arial Unicode MS" w:hAnsi="Arial" w:cs="Arial"/>
          <w:color w:val="000000"/>
          <w:spacing w:val="-3"/>
          <w:sz w:val="18"/>
          <w:szCs w:val="18"/>
        </w:rPr>
        <w:t xml:space="preserve">I/We direct my/our proxy to vote on the following resolutions as I/we have indicated by marking the appropriate box with an ‘X’. If no </w:t>
      </w:r>
      <w:r w:rsidRPr="002F7F0C">
        <w:rPr>
          <w:rFonts w:ascii="Arial" w:eastAsia="Arial Unicode MS" w:hAnsi="Arial" w:cs="Arial"/>
          <w:color w:val="000000"/>
          <w:spacing w:val="-2"/>
          <w:sz w:val="18"/>
          <w:szCs w:val="18"/>
        </w:rPr>
        <w:t xml:space="preserve">indication is given, my/our proxy will vote or abstain from voting at his or her discretion and I/we </w:t>
      </w:r>
      <w:proofErr w:type="spellStart"/>
      <w:r w:rsidRPr="002F7F0C">
        <w:rPr>
          <w:rFonts w:ascii="Arial" w:eastAsia="Arial Unicode MS" w:hAnsi="Arial" w:cs="Arial"/>
          <w:color w:val="000000"/>
          <w:spacing w:val="-2"/>
          <w:sz w:val="18"/>
          <w:szCs w:val="18"/>
        </w:rPr>
        <w:t>authorise</w:t>
      </w:r>
      <w:proofErr w:type="spellEnd"/>
      <w:r w:rsidRPr="002F7F0C">
        <w:rPr>
          <w:rFonts w:ascii="Arial" w:eastAsia="Arial Unicode MS" w:hAnsi="Arial" w:cs="Arial"/>
          <w:color w:val="000000"/>
          <w:spacing w:val="-2"/>
          <w:sz w:val="18"/>
          <w:szCs w:val="18"/>
        </w:rPr>
        <w:t xml:space="preserve"> my/our proxy to vote (or abstain from voting) as he or she thinks fit in relation to any other matter which is put before the meeting. </w:t>
      </w:r>
    </w:p>
    <w:p w14:paraId="2844A948" w14:textId="77777777" w:rsidR="006B59F5" w:rsidRPr="002F7F0C" w:rsidRDefault="006B59F5" w:rsidP="00151F0E">
      <w:pPr>
        <w:widowControl w:val="0"/>
        <w:autoSpaceDE w:val="0"/>
        <w:autoSpaceDN w:val="0"/>
        <w:adjustRightInd w:val="0"/>
        <w:spacing w:before="140" w:after="0" w:line="220" w:lineRule="exact"/>
        <w:ind w:left="142"/>
        <w:jc w:val="both"/>
        <w:rPr>
          <w:rFonts w:ascii="Arial" w:eastAsia="Arial Unicode MS" w:hAnsi="Arial" w:cs="Arial"/>
          <w:color w:val="000000"/>
          <w:spacing w:val="-2"/>
          <w:sz w:val="18"/>
          <w:szCs w:val="18"/>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7"/>
        <w:gridCol w:w="1282"/>
        <w:gridCol w:w="932"/>
        <w:gridCol w:w="1178"/>
        <w:gridCol w:w="1037"/>
      </w:tblGrid>
      <w:tr w:rsidR="002F7F0C" w:rsidRPr="002F7F0C" w14:paraId="6E841EB8" w14:textId="77777777" w:rsidTr="00F86D25">
        <w:trPr>
          <w:jc w:val="center"/>
        </w:trPr>
        <w:tc>
          <w:tcPr>
            <w:tcW w:w="5347" w:type="dxa"/>
            <w:shd w:val="clear" w:color="auto" w:fill="auto"/>
          </w:tcPr>
          <w:p w14:paraId="6D1EF91C" w14:textId="77777777" w:rsidR="002E768C" w:rsidRPr="002F7F0C" w:rsidRDefault="002E768C" w:rsidP="002F7F0C">
            <w:pPr>
              <w:widowControl w:val="0"/>
              <w:tabs>
                <w:tab w:val="left" w:pos="7519"/>
                <w:tab w:val="left" w:pos="8623"/>
                <w:tab w:val="left" w:pos="10138"/>
              </w:tabs>
              <w:autoSpaceDE w:val="0"/>
              <w:autoSpaceDN w:val="0"/>
              <w:adjustRightInd w:val="0"/>
              <w:spacing w:before="21" w:after="0" w:line="218" w:lineRule="exact"/>
              <w:ind w:right="-250"/>
              <w:rPr>
                <w:rFonts w:ascii="Arial" w:eastAsia="Arial Unicode MS" w:hAnsi="Arial" w:cs="Arial"/>
                <w:b/>
                <w:color w:val="000000"/>
                <w:spacing w:val="-6"/>
                <w:sz w:val="18"/>
                <w:szCs w:val="18"/>
              </w:rPr>
            </w:pPr>
            <w:r w:rsidRPr="002F7F0C">
              <w:rPr>
                <w:rFonts w:ascii="Arial" w:eastAsia="Arial Unicode MS" w:hAnsi="Arial" w:cs="Arial"/>
                <w:b/>
                <w:color w:val="000000"/>
                <w:spacing w:val="-6"/>
                <w:sz w:val="18"/>
                <w:szCs w:val="18"/>
              </w:rPr>
              <w:t>Resolutions</w:t>
            </w:r>
          </w:p>
          <w:p w14:paraId="58478BB9" w14:textId="77777777" w:rsidR="00290987" w:rsidRPr="002F7F0C" w:rsidRDefault="002E768C" w:rsidP="002F7F0C">
            <w:pPr>
              <w:widowControl w:val="0"/>
              <w:tabs>
                <w:tab w:val="left" w:pos="7519"/>
                <w:tab w:val="left" w:pos="8623"/>
                <w:tab w:val="left" w:pos="10138"/>
              </w:tabs>
              <w:autoSpaceDE w:val="0"/>
              <w:autoSpaceDN w:val="0"/>
              <w:adjustRightInd w:val="0"/>
              <w:spacing w:before="21" w:after="0" w:line="218" w:lineRule="exact"/>
              <w:ind w:right="-250"/>
              <w:rPr>
                <w:rFonts w:ascii="Arial" w:eastAsia="Arial Unicode MS" w:hAnsi="Arial" w:cs="Arial"/>
                <w:b/>
                <w:color w:val="000000"/>
                <w:spacing w:val="-6"/>
                <w:sz w:val="18"/>
                <w:szCs w:val="18"/>
              </w:rPr>
            </w:pPr>
            <w:r w:rsidRPr="002F7F0C">
              <w:rPr>
                <w:rFonts w:ascii="Arial" w:eastAsia="Arial Unicode MS" w:hAnsi="Arial" w:cs="Arial"/>
                <w:b/>
                <w:color w:val="000000"/>
                <w:spacing w:val="-6"/>
                <w:sz w:val="18"/>
                <w:szCs w:val="18"/>
              </w:rPr>
              <w:t>Ordinary Business</w:t>
            </w:r>
          </w:p>
          <w:p w14:paraId="4BC82F6B" w14:textId="77777777" w:rsidR="002E768C" w:rsidRPr="002F7F0C" w:rsidRDefault="002E768C" w:rsidP="002F7F0C">
            <w:pPr>
              <w:ind w:right="-250" w:firstLine="79"/>
              <w:rPr>
                <w:rFonts w:ascii="Arial" w:eastAsia="Arial Unicode MS" w:hAnsi="Arial" w:cs="Arial"/>
                <w:sz w:val="18"/>
                <w:szCs w:val="18"/>
              </w:rPr>
            </w:pPr>
          </w:p>
        </w:tc>
        <w:tc>
          <w:tcPr>
            <w:tcW w:w="1282" w:type="dxa"/>
            <w:shd w:val="clear" w:color="auto" w:fill="auto"/>
          </w:tcPr>
          <w:p w14:paraId="59CFF556" w14:textId="77777777" w:rsidR="002E768C" w:rsidRPr="002F7F0C" w:rsidRDefault="002E768C" w:rsidP="00F05CE4">
            <w:pPr>
              <w:widowControl w:val="0"/>
              <w:tabs>
                <w:tab w:val="left" w:pos="7519"/>
                <w:tab w:val="left" w:pos="8623"/>
                <w:tab w:val="left" w:pos="10138"/>
              </w:tabs>
              <w:autoSpaceDE w:val="0"/>
              <w:autoSpaceDN w:val="0"/>
              <w:adjustRightInd w:val="0"/>
              <w:spacing w:before="21" w:after="0" w:line="218" w:lineRule="exact"/>
              <w:rPr>
                <w:rFonts w:ascii="Arial" w:eastAsia="Arial Unicode MS" w:hAnsi="Arial" w:cs="Arial"/>
                <w:b/>
                <w:color w:val="000000"/>
                <w:spacing w:val="-6"/>
                <w:sz w:val="18"/>
                <w:szCs w:val="18"/>
              </w:rPr>
            </w:pPr>
            <w:r w:rsidRPr="002F7F0C">
              <w:rPr>
                <w:rFonts w:ascii="Arial" w:eastAsia="Arial Unicode MS" w:hAnsi="Arial" w:cs="Arial"/>
                <w:b/>
                <w:color w:val="000000"/>
                <w:spacing w:val="-6"/>
                <w:sz w:val="18"/>
                <w:szCs w:val="18"/>
              </w:rPr>
              <w:t>For</w:t>
            </w:r>
            <w:r w:rsidR="002F7F0C" w:rsidRPr="002F7F0C">
              <w:rPr>
                <w:rFonts w:ascii="Arial" w:eastAsia="Arial Unicode MS" w:hAnsi="Arial" w:cs="Arial"/>
                <w:b/>
                <w:color w:val="000000"/>
                <w:spacing w:val="-6"/>
                <w:sz w:val="18"/>
                <w:szCs w:val="18"/>
              </w:rPr>
              <w:t xml:space="preserve"> </w:t>
            </w:r>
          </w:p>
          <w:p w14:paraId="1A03B970" w14:textId="77777777" w:rsidR="002E768C" w:rsidRPr="002F7F0C" w:rsidRDefault="002E768C" w:rsidP="002F7F0C">
            <w:pPr>
              <w:widowControl w:val="0"/>
              <w:tabs>
                <w:tab w:val="left" w:pos="7519"/>
                <w:tab w:val="left" w:pos="8623"/>
                <w:tab w:val="left" w:pos="10138"/>
              </w:tabs>
              <w:autoSpaceDE w:val="0"/>
              <w:autoSpaceDN w:val="0"/>
              <w:adjustRightInd w:val="0"/>
              <w:spacing w:before="21" w:after="0" w:line="218" w:lineRule="exact"/>
              <w:rPr>
                <w:rFonts w:ascii="Arial" w:eastAsia="Arial Unicode MS" w:hAnsi="Arial" w:cs="Arial"/>
                <w:b/>
                <w:color w:val="000000"/>
                <w:spacing w:val="-6"/>
                <w:sz w:val="18"/>
                <w:szCs w:val="18"/>
              </w:rPr>
            </w:pPr>
            <w:r w:rsidRPr="002F7F0C">
              <w:rPr>
                <w:rFonts w:ascii="Arial" w:eastAsia="Arial Unicode MS" w:hAnsi="Arial" w:cs="Arial"/>
                <w:b/>
                <w:color w:val="000000"/>
                <w:spacing w:val="-6"/>
                <w:sz w:val="18"/>
                <w:szCs w:val="18"/>
              </w:rPr>
              <w:t>(see note 5)</w:t>
            </w:r>
          </w:p>
        </w:tc>
        <w:tc>
          <w:tcPr>
            <w:tcW w:w="932" w:type="dxa"/>
            <w:shd w:val="clear" w:color="auto" w:fill="auto"/>
          </w:tcPr>
          <w:p w14:paraId="1BEDC552" w14:textId="77777777" w:rsidR="002E768C" w:rsidRPr="002F7F0C" w:rsidRDefault="002E768C" w:rsidP="00F05CE4">
            <w:pPr>
              <w:widowControl w:val="0"/>
              <w:tabs>
                <w:tab w:val="left" w:pos="7519"/>
                <w:tab w:val="left" w:pos="8623"/>
                <w:tab w:val="left" w:pos="10138"/>
              </w:tabs>
              <w:autoSpaceDE w:val="0"/>
              <w:autoSpaceDN w:val="0"/>
              <w:adjustRightInd w:val="0"/>
              <w:spacing w:before="21" w:after="0" w:line="218" w:lineRule="exact"/>
              <w:rPr>
                <w:rFonts w:ascii="Arial" w:eastAsia="Arial Unicode MS" w:hAnsi="Arial" w:cs="Arial"/>
                <w:b/>
                <w:color w:val="000000"/>
                <w:spacing w:val="-6"/>
                <w:sz w:val="18"/>
                <w:szCs w:val="18"/>
              </w:rPr>
            </w:pPr>
            <w:r w:rsidRPr="002F7F0C">
              <w:rPr>
                <w:rFonts w:ascii="Arial" w:eastAsia="Arial Unicode MS" w:hAnsi="Arial" w:cs="Arial"/>
                <w:b/>
                <w:color w:val="000000"/>
                <w:spacing w:val="-6"/>
                <w:sz w:val="18"/>
                <w:szCs w:val="18"/>
              </w:rPr>
              <w:t>Against</w:t>
            </w:r>
          </w:p>
          <w:p w14:paraId="0BB7A725" w14:textId="77777777" w:rsidR="002E768C" w:rsidRPr="002F7F0C" w:rsidRDefault="002E768C" w:rsidP="002F7F0C">
            <w:pPr>
              <w:widowControl w:val="0"/>
              <w:tabs>
                <w:tab w:val="left" w:pos="7519"/>
                <w:tab w:val="left" w:pos="8623"/>
                <w:tab w:val="left" w:pos="10138"/>
              </w:tabs>
              <w:autoSpaceDE w:val="0"/>
              <w:autoSpaceDN w:val="0"/>
              <w:adjustRightInd w:val="0"/>
              <w:spacing w:before="21" w:after="0" w:line="218" w:lineRule="exact"/>
              <w:rPr>
                <w:rFonts w:ascii="Arial" w:eastAsia="Arial Unicode MS" w:hAnsi="Arial" w:cs="Arial"/>
                <w:b/>
                <w:color w:val="000000"/>
                <w:spacing w:val="-6"/>
                <w:sz w:val="18"/>
                <w:szCs w:val="18"/>
              </w:rPr>
            </w:pPr>
            <w:r w:rsidRPr="002F7F0C">
              <w:rPr>
                <w:rFonts w:ascii="Arial" w:eastAsia="Arial Unicode MS" w:hAnsi="Arial" w:cs="Arial"/>
                <w:b/>
                <w:color w:val="000000"/>
                <w:spacing w:val="-6"/>
                <w:sz w:val="18"/>
                <w:szCs w:val="18"/>
              </w:rPr>
              <w:t xml:space="preserve">(see </w:t>
            </w:r>
            <w:proofErr w:type="gramStart"/>
            <w:r w:rsidRPr="002F7F0C">
              <w:rPr>
                <w:rFonts w:ascii="Arial" w:eastAsia="Arial Unicode MS" w:hAnsi="Arial" w:cs="Arial"/>
                <w:b/>
                <w:color w:val="000000"/>
                <w:spacing w:val="-6"/>
                <w:sz w:val="18"/>
                <w:szCs w:val="18"/>
              </w:rPr>
              <w:t xml:space="preserve">note </w:t>
            </w:r>
            <w:r w:rsidR="006B59F5" w:rsidRPr="002F7F0C">
              <w:rPr>
                <w:rFonts w:ascii="Arial" w:eastAsia="Arial Unicode MS" w:hAnsi="Arial" w:cs="Arial"/>
                <w:b/>
                <w:color w:val="000000"/>
                <w:spacing w:val="-6"/>
                <w:sz w:val="18"/>
                <w:szCs w:val="18"/>
              </w:rPr>
              <w:t xml:space="preserve"> </w:t>
            </w:r>
            <w:r w:rsidRPr="002F7F0C">
              <w:rPr>
                <w:rFonts w:ascii="Arial" w:eastAsia="Arial Unicode MS" w:hAnsi="Arial" w:cs="Arial"/>
                <w:b/>
                <w:color w:val="000000"/>
                <w:spacing w:val="-6"/>
                <w:sz w:val="18"/>
                <w:szCs w:val="18"/>
              </w:rPr>
              <w:t>5</w:t>
            </w:r>
            <w:proofErr w:type="gramEnd"/>
            <w:r w:rsidRPr="002F7F0C">
              <w:rPr>
                <w:rFonts w:ascii="Arial" w:eastAsia="Arial Unicode MS" w:hAnsi="Arial" w:cs="Arial"/>
                <w:b/>
                <w:color w:val="000000"/>
                <w:spacing w:val="-6"/>
                <w:sz w:val="18"/>
                <w:szCs w:val="18"/>
              </w:rPr>
              <w:t>)</w:t>
            </w:r>
          </w:p>
        </w:tc>
        <w:tc>
          <w:tcPr>
            <w:tcW w:w="1178" w:type="dxa"/>
            <w:shd w:val="clear" w:color="auto" w:fill="auto"/>
          </w:tcPr>
          <w:p w14:paraId="1F93ED71" w14:textId="77777777" w:rsidR="002E768C" w:rsidRPr="002F7F0C" w:rsidRDefault="002E768C" w:rsidP="002F7F0C">
            <w:pPr>
              <w:widowControl w:val="0"/>
              <w:tabs>
                <w:tab w:val="left" w:pos="7519"/>
                <w:tab w:val="left" w:pos="8623"/>
                <w:tab w:val="left" w:pos="10138"/>
              </w:tabs>
              <w:autoSpaceDE w:val="0"/>
              <w:autoSpaceDN w:val="0"/>
              <w:adjustRightInd w:val="0"/>
              <w:spacing w:before="21" w:after="0" w:line="218" w:lineRule="exact"/>
              <w:rPr>
                <w:rFonts w:ascii="Arial" w:eastAsia="Arial Unicode MS" w:hAnsi="Arial" w:cs="Arial"/>
                <w:b/>
                <w:color w:val="000000"/>
                <w:spacing w:val="-6"/>
                <w:sz w:val="18"/>
                <w:szCs w:val="18"/>
              </w:rPr>
            </w:pPr>
            <w:r w:rsidRPr="002F7F0C">
              <w:rPr>
                <w:rFonts w:ascii="Arial" w:eastAsia="Arial Unicode MS" w:hAnsi="Arial" w:cs="Arial"/>
                <w:b/>
                <w:color w:val="000000"/>
                <w:spacing w:val="-6"/>
                <w:sz w:val="18"/>
                <w:szCs w:val="18"/>
              </w:rPr>
              <w:t>Vote Withheld</w:t>
            </w:r>
            <w:r w:rsidR="002F7F0C" w:rsidRPr="002F7F0C">
              <w:rPr>
                <w:rFonts w:ascii="Arial" w:eastAsia="Arial Unicode MS" w:hAnsi="Arial" w:cs="Arial"/>
                <w:b/>
                <w:color w:val="000000"/>
                <w:spacing w:val="-6"/>
                <w:sz w:val="18"/>
                <w:szCs w:val="18"/>
              </w:rPr>
              <w:t xml:space="preserve"> </w:t>
            </w:r>
            <w:r w:rsidRPr="002F7F0C">
              <w:rPr>
                <w:rFonts w:ascii="Arial" w:eastAsia="Arial Unicode MS" w:hAnsi="Arial" w:cs="Arial"/>
                <w:b/>
                <w:color w:val="000000"/>
                <w:spacing w:val="-6"/>
                <w:sz w:val="18"/>
                <w:szCs w:val="18"/>
              </w:rPr>
              <w:t>(see note 5)</w:t>
            </w:r>
          </w:p>
        </w:tc>
        <w:tc>
          <w:tcPr>
            <w:tcW w:w="1037" w:type="dxa"/>
            <w:shd w:val="clear" w:color="auto" w:fill="auto"/>
          </w:tcPr>
          <w:p w14:paraId="0908C7F8" w14:textId="77777777" w:rsidR="002E768C" w:rsidRPr="002F7F0C" w:rsidRDefault="002E768C" w:rsidP="00F05CE4">
            <w:pPr>
              <w:widowControl w:val="0"/>
              <w:tabs>
                <w:tab w:val="left" w:pos="7519"/>
                <w:tab w:val="left" w:pos="8623"/>
                <w:tab w:val="left" w:pos="10138"/>
              </w:tabs>
              <w:autoSpaceDE w:val="0"/>
              <w:autoSpaceDN w:val="0"/>
              <w:adjustRightInd w:val="0"/>
              <w:spacing w:before="21" w:after="0" w:line="218" w:lineRule="exact"/>
              <w:rPr>
                <w:rFonts w:ascii="Arial" w:eastAsia="Arial Unicode MS" w:hAnsi="Arial" w:cs="Arial"/>
                <w:b/>
                <w:color w:val="000000"/>
                <w:spacing w:val="-6"/>
                <w:sz w:val="18"/>
                <w:szCs w:val="18"/>
              </w:rPr>
            </w:pPr>
            <w:r w:rsidRPr="002F7F0C">
              <w:rPr>
                <w:rFonts w:ascii="Arial" w:eastAsia="Arial Unicode MS" w:hAnsi="Arial" w:cs="Arial"/>
                <w:b/>
                <w:color w:val="000000"/>
                <w:spacing w:val="-6"/>
                <w:sz w:val="18"/>
                <w:szCs w:val="18"/>
              </w:rPr>
              <w:t>Discretion</w:t>
            </w:r>
          </w:p>
          <w:p w14:paraId="30EC263F" w14:textId="77777777" w:rsidR="002E768C" w:rsidRPr="002F7F0C" w:rsidRDefault="002E768C" w:rsidP="00F05CE4">
            <w:pPr>
              <w:widowControl w:val="0"/>
              <w:tabs>
                <w:tab w:val="left" w:pos="7519"/>
                <w:tab w:val="left" w:pos="8623"/>
                <w:tab w:val="left" w:pos="10138"/>
              </w:tabs>
              <w:autoSpaceDE w:val="0"/>
              <w:autoSpaceDN w:val="0"/>
              <w:adjustRightInd w:val="0"/>
              <w:spacing w:before="21" w:after="0" w:line="218" w:lineRule="exact"/>
              <w:rPr>
                <w:rFonts w:ascii="Arial" w:eastAsia="Arial Unicode MS" w:hAnsi="Arial" w:cs="Arial"/>
                <w:b/>
                <w:color w:val="000000"/>
                <w:spacing w:val="-6"/>
                <w:sz w:val="18"/>
                <w:szCs w:val="18"/>
              </w:rPr>
            </w:pPr>
            <w:r w:rsidRPr="002F7F0C">
              <w:rPr>
                <w:rFonts w:ascii="Arial" w:eastAsia="Arial Unicode MS" w:hAnsi="Arial" w:cs="Arial"/>
                <w:b/>
                <w:color w:val="000000"/>
                <w:spacing w:val="-6"/>
                <w:sz w:val="18"/>
                <w:szCs w:val="18"/>
              </w:rPr>
              <w:t>(see note 5)</w:t>
            </w:r>
          </w:p>
        </w:tc>
      </w:tr>
      <w:tr w:rsidR="002F7F0C" w:rsidRPr="002F7F0C" w14:paraId="5F304D81" w14:textId="77777777" w:rsidTr="00F86D25">
        <w:trPr>
          <w:jc w:val="center"/>
        </w:trPr>
        <w:tc>
          <w:tcPr>
            <w:tcW w:w="5347" w:type="dxa"/>
            <w:shd w:val="clear" w:color="auto" w:fill="auto"/>
          </w:tcPr>
          <w:p w14:paraId="5D9B5EE5" w14:textId="5A3C9E37" w:rsidR="002E768C" w:rsidRPr="005506DB" w:rsidRDefault="002E768C" w:rsidP="00E42E57">
            <w:pPr>
              <w:widowControl w:val="0"/>
              <w:tabs>
                <w:tab w:val="left" w:pos="880"/>
                <w:tab w:val="left" w:pos="10138"/>
              </w:tabs>
              <w:autoSpaceDE w:val="0"/>
              <w:autoSpaceDN w:val="0"/>
              <w:adjustRightInd w:val="0"/>
              <w:spacing w:before="21" w:line="218" w:lineRule="exact"/>
              <w:ind w:left="184" w:right="34" w:hanging="184"/>
              <w:rPr>
                <w:rFonts w:ascii="Arial" w:eastAsia="Arial Unicode MS" w:hAnsi="Arial" w:cs="Arial"/>
                <w:color w:val="000000"/>
                <w:spacing w:val="-6"/>
                <w:sz w:val="18"/>
                <w:szCs w:val="18"/>
              </w:rPr>
            </w:pPr>
            <w:r w:rsidRPr="005506DB">
              <w:rPr>
                <w:rFonts w:ascii="Arial" w:eastAsia="Arial Unicode MS" w:hAnsi="Arial" w:cs="Arial"/>
                <w:color w:val="000000"/>
                <w:spacing w:val="-6"/>
                <w:sz w:val="18"/>
                <w:szCs w:val="18"/>
              </w:rPr>
              <w:t>1.</w:t>
            </w:r>
            <w:r w:rsidR="002F7F0C" w:rsidRPr="005506DB">
              <w:rPr>
                <w:rFonts w:ascii="Arial" w:eastAsia="Arial Unicode MS" w:hAnsi="Arial" w:cs="Arial"/>
                <w:color w:val="000000"/>
                <w:spacing w:val="-6"/>
                <w:sz w:val="18"/>
                <w:szCs w:val="18"/>
              </w:rPr>
              <w:t xml:space="preserve"> </w:t>
            </w:r>
            <w:r w:rsidRPr="005506DB">
              <w:rPr>
                <w:rFonts w:ascii="Arial" w:eastAsia="Arial Unicode MS" w:hAnsi="Arial" w:cs="Arial"/>
                <w:color w:val="000000"/>
                <w:spacing w:val="-6"/>
                <w:sz w:val="18"/>
                <w:szCs w:val="18"/>
              </w:rPr>
              <w:t>To receive and adopt the Company’s an</w:t>
            </w:r>
            <w:r w:rsidR="00D12F7D" w:rsidRPr="005506DB">
              <w:rPr>
                <w:rFonts w:ascii="Arial" w:eastAsia="Arial Unicode MS" w:hAnsi="Arial" w:cs="Arial"/>
                <w:color w:val="000000"/>
                <w:spacing w:val="-6"/>
                <w:sz w:val="18"/>
                <w:szCs w:val="18"/>
              </w:rPr>
              <w:t>nual accounts and the Directors</w:t>
            </w:r>
            <w:r w:rsidRPr="005506DB">
              <w:rPr>
                <w:rFonts w:ascii="Arial" w:eastAsia="Arial Unicode MS" w:hAnsi="Arial" w:cs="Arial"/>
                <w:color w:val="000000"/>
                <w:spacing w:val="-6"/>
                <w:sz w:val="18"/>
                <w:szCs w:val="18"/>
              </w:rPr>
              <w:t xml:space="preserve"> and Auditors’ report thereon</w:t>
            </w:r>
            <w:r w:rsidR="0074716E" w:rsidRPr="005506DB">
              <w:rPr>
                <w:rFonts w:ascii="Arial" w:eastAsia="Arial Unicode MS" w:hAnsi="Arial" w:cs="Arial"/>
                <w:color w:val="000000"/>
                <w:spacing w:val="-6"/>
                <w:sz w:val="18"/>
                <w:szCs w:val="18"/>
              </w:rPr>
              <w:t>.</w:t>
            </w:r>
          </w:p>
        </w:tc>
        <w:tc>
          <w:tcPr>
            <w:tcW w:w="1282" w:type="dxa"/>
            <w:shd w:val="clear" w:color="auto" w:fill="auto"/>
          </w:tcPr>
          <w:p w14:paraId="2C946051" w14:textId="77777777" w:rsidR="002E768C" w:rsidRPr="002F7F0C" w:rsidRDefault="002E768C" w:rsidP="002F7F0C">
            <w:pPr>
              <w:widowControl w:val="0"/>
              <w:tabs>
                <w:tab w:val="left" w:pos="7519"/>
                <w:tab w:val="left" w:pos="8623"/>
                <w:tab w:val="left" w:pos="10138"/>
              </w:tabs>
              <w:autoSpaceDE w:val="0"/>
              <w:autoSpaceDN w:val="0"/>
              <w:adjustRightInd w:val="0"/>
              <w:spacing w:before="21" w:line="218" w:lineRule="exact"/>
              <w:rPr>
                <w:rFonts w:ascii="Arial" w:eastAsia="Arial Unicode MS" w:hAnsi="Arial" w:cs="Arial"/>
                <w:color w:val="000000"/>
                <w:spacing w:val="-6"/>
                <w:sz w:val="18"/>
                <w:szCs w:val="18"/>
              </w:rPr>
            </w:pPr>
          </w:p>
        </w:tc>
        <w:tc>
          <w:tcPr>
            <w:tcW w:w="932" w:type="dxa"/>
            <w:shd w:val="clear" w:color="auto" w:fill="auto"/>
          </w:tcPr>
          <w:p w14:paraId="533FD732" w14:textId="77777777" w:rsidR="002E768C" w:rsidRPr="002F7F0C" w:rsidRDefault="002E768C" w:rsidP="002F7F0C">
            <w:pPr>
              <w:widowControl w:val="0"/>
              <w:tabs>
                <w:tab w:val="left" w:pos="7519"/>
                <w:tab w:val="left" w:pos="8623"/>
                <w:tab w:val="left" w:pos="10138"/>
              </w:tabs>
              <w:autoSpaceDE w:val="0"/>
              <w:autoSpaceDN w:val="0"/>
              <w:adjustRightInd w:val="0"/>
              <w:spacing w:before="21" w:line="218" w:lineRule="exact"/>
              <w:rPr>
                <w:rFonts w:ascii="Arial" w:eastAsia="Arial Unicode MS" w:hAnsi="Arial" w:cs="Arial"/>
                <w:color w:val="000000"/>
                <w:spacing w:val="-6"/>
                <w:sz w:val="18"/>
                <w:szCs w:val="18"/>
              </w:rPr>
            </w:pPr>
          </w:p>
        </w:tc>
        <w:tc>
          <w:tcPr>
            <w:tcW w:w="1178" w:type="dxa"/>
            <w:shd w:val="clear" w:color="auto" w:fill="auto"/>
          </w:tcPr>
          <w:p w14:paraId="532F75D9" w14:textId="77777777" w:rsidR="002E768C" w:rsidRPr="002F7F0C" w:rsidRDefault="002E768C" w:rsidP="002F7F0C">
            <w:pPr>
              <w:widowControl w:val="0"/>
              <w:tabs>
                <w:tab w:val="left" w:pos="7519"/>
                <w:tab w:val="left" w:pos="8623"/>
                <w:tab w:val="left" w:pos="10138"/>
              </w:tabs>
              <w:autoSpaceDE w:val="0"/>
              <w:autoSpaceDN w:val="0"/>
              <w:adjustRightInd w:val="0"/>
              <w:spacing w:before="21" w:line="218" w:lineRule="exact"/>
              <w:rPr>
                <w:rFonts w:ascii="Arial" w:eastAsia="Arial Unicode MS" w:hAnsi="Arial" w:cs="Arial"/>
                <w:color w:val="000000"/>
                <w:spacing w:val="-6"/>
                <w:sz w:val="18"/>
                <w:szCs w:val="18"/>
              </w:rPr>
            </w:pPr>
          </w:p>
        </w:tc>
        <w:tc>
          <w:tcPr>
            <w:tcW w:w="1037" w:type="dxa"/>
            <w:shd w:val="clear" w:color="auto" w:fill="auto"/>
          </w:tcPr>
          <w:p w14:paraId="5EC8FA1F" w14:textId="77777777" w:rsidR="002E768C" w:rsidRPr="002F7F0C" w:rsidRDefault="002E768C" w:rsidP="002F7F0C">
            <w:pPr>
              <w:widowControl w:val="0"/>
              <w:tabs>
                <w:tab w:val="left" w:pos="7519"/>
                <w:tab w:val="left" w:pos="8623"/>
                <w:tab w:val="left" w:pos="10138"/>
              </w:tabs>
              <w:autoSpaceDE w:val="0"/>
              <w:autoSpaceDN w:val="0"/>
              <w:adjustRightInd w:val="0"/>
              <w:spacing w:before="21" w:line="218" w:lineRule="exact"/>
              <w:rPr>
                <w:rFonts w:ascii="Arial" w:eastAsia="Arial Unicode MS" w:hAnsi="Arial" w:cs="Arial"/>
                <w:color w:val="000000"/>
                <w:spacing w:val="-6"/>
                <w:sz w:val="18"/>
                <w:szCs w:val="18"/>
              </w:rPr>
            </w:pPr>
          </w:p>
        </w:tc>
      </w:tr>
      <w:tr w:rsidR="002F7F0C" w:rsidRPr="002F7F0C" w14:paraId="3656EC73" w14:textId="77777777" w:rsidTr="00F86D25">
        <w:trPr>
          <w:jc w:val="center"/>
        </w:trPr>
        <w:tc>
          <w:tcPr>
            <w:tcW w:w="5347" w:type="dxa"/>
            <w:shd w:val="clear" w:color="auto" w:fill="auto"/>
          </w:tcPr>
          <w:p w14:paraId="4CEDB0FF" w14:textId="0C926DDB" w:rsidR="002E768C" w:rsidRPr="005506DB" w:rsidRDefault="003860A3" w:rsidP="00190AD2">
            <w:pPr>
              <w:widowControl w:val="0"/>
              <w:tabs>
                <w:tab w:val="left" w:pos="7519"/>
                <w:tab w:val="left" w:pos="8623"/>
                <w:tab w:val="left" w:pos="10138"/>
              </w:tabs>
              <w:autoSpaceDE w:val="0"/>
              <w:autoSpaceDN w:val="0"/>
              <w:adjustRightInd w:val="0"/>
              <w:spacing w:before="21" w:line="218" w:lineRule="exact"/>
              <w:ind w:left="184" w:right="-250" w:hanging="184"/>
              <w:rPr>
                <w:rFonts w:ascii="Arial" w:eastAsia="Arial Unicode MS" w:hAnsi="Arial" w:cs="Arial"/>
                <w:color w:val="000000"/>
                <w:spacing w:val="-6"/>
                <w:sz w:val="18"/>
                <w:szCs w:val="18"/>
              </w:rPr>
            </w:pPr>
            <w:r w:rsidRPr="005506DB">
              <w:rPr>
                <w:rFonts w:ascii="Arial" w:eastAsia="Arial Unicode MS" w:hAnsi="Arial" w:cs="Arial"/>
                <w:color w:val="000000"/>
                <w:spacing w:val="-6"/>
                <w:sz w:val="18"/>
                <w:szCs w:val="18"/>
              </w:rPr>
              <w:t>2</w:t>
            </w:r>
            <w:r w:rsidR="002E768C" w:rsidRPr="005506DB">
              <w:rPr>
                <w:rFonts w:ascii="Arial" w:eastAsia="Arial Unicode MS" w:hAnsi="Arial" w:cs="Arial"/>
                <w:color w:val="000000"/>
                <w:spacing w:val="-6"/>
                <w:sz w:val="18"/>
                <w:szCs w:val="18"/>
              </w:rPr>
              <w:t xml:space="preserve">. To reappoint </w:t>
            </w:r>
            <w:r w:rsidR="00190AD2" w:rsidRPr="005506DB">
              <w:rPr>
                <w:rFonts w:ascii="Arial" w:eastAsia="Arial Unicode MS" w:hAnsi="Arial" w:cs="Arial"/>
                <w:color w:val="000000"/>
                <w:spacing w:val="-6"/>
                <w:sz w:val="18"/>
                <w:szCs w:val="18"/>
              </w:rPr>
              <w:t xml:space="preserve">Sopher </w:t>
            </w:r>
            <w:r w:rsidR="005506DB" w:rsidRPr="005506DB">
              <w:rPr>
                <w:rFonts w:ascii="Arial" w:eastAsia="Arial Unicode MS" w:hAnsi="Arial" w:cs="Arial"/>
                <w:color w:val="000000"/>
                <w:spacing w:val="-6"/>
                <w:sz w:val="18"/>
                <w:szCs w:val="18"/>
              </w:rPr>
              <w:t>+</w:t>
            </w:r>
            <w:r w:rsidR="00190AD2" w:rsidRPr="005506DB">
              <w:rPr>
                <w:rFonts w:ascii="Arial" w:eastAsia="Arial Unicode MS" w:hAnsi="Arial" w:cs="Arial"/>
                <w:color w:val="000000"/>
                <w:spacing w:val="-6"/>
                <w:sz w:val="18"/>
                <w:szCs w:val="18"/>
              </w:rPr>
              <w:t xml:space="preserve">Co </w:t>
            </w:r>
            <w:r w:rsidR="005506DB" w:rsidRPr="005506DB">
              <w:rPr>
                <w:rFonts w:ascii="Arial" w:eastAsia="Arial Unicode MS" w:hAnsi="Arial" w:cs="Arial"/>
                <w:color w:val="000000"/>
                <w:spacing w:val="-6"/>
                <w:sz w:val="18"/>
                <w:szCs w:val="18"/>
              </w:rPr>
              <w:t xml:space="preserve">LLP </w:t>
            </w:r>
            <w:r w:rsidR="002E768C" w:rsidRPr="005506DB">
              <w:rPr>
                <w:rFonts w:ascii="Arial" w:eastAsia="Arial Unicode MS" w:hAnsi="Arial" w:cs="Arial"/>
                <w:color w:val="000000"/>
                <w:spacing w:val="-6"/>
                <w:sz w:val="18"/>
                <w:szCs w:val="18"/>
              </w:rPr>
              <w:t>as Auditors of the Company</w:t>
            </w:r>
            <w:r w:rsidR="0074716E" w:rsidRPr="005506DB">
              <w:rPr>
                <w:rFonts w:ascii="Arial" w:eastAsia="Arial Unicode MS" w:hAnsi="Arial" w:cs="Arial"/>
                <w:color w:val="000000"/>
                <w:spacing w:val="-6"/>
                <w:sz w:val="18"/>
                <w:szCs w:val="18"/>
              </w:rPr>
              <w:t>.</w:t>
            </w:r>
          </w:p>
        </w:tc>
        <w:tc>
          <w:tcPr>
            <w:tcW w:w="1282" w:type="dxa"/>
            <w:shd w:val="clear" w:color="auto" w:fill="auto"/>
          </w:tcPr>
          <w:p w14:paraId="55ABF862" w14:textId="77777777" w:rsidR="002E768C" w:rsidRPr="002F7F0C" w:rsidRDefault="002E768C" w:rsidP="002F7F0C">
            <w:pPr>
              <w:widowControl w:val="0"/>
              <w:tabs>
                <w:tab w:val="left" w:pos="7519"/>
                <w:tab w:val="left" w:pos="8623"/>
                <w:tab w:val="left" w:pos="10138"/>
              </w:tabs>
              <w:autoSpaceDE w:val="0"/>
              <w:autoSpaceDN w:val="0"/>
              <w:adjustRightInd w:val="0"/>
              <w:spacing w:before="21" w:line="218" w:lineRule="exact"/>
              <w:rPr>
                <w:rFonts w:ascii="Arial" w:eastAsia="Arial Unicode MS" w:hAnsi="Arial" w:cs="Arial"/>
                <w:color w:val="000000"/>
                <w:spacing w:val="-6"/>
                <w:sz w:val="18"/>
                <w:szCs w:val="18"/>
              </w:rPr>
            </w:pPr>
          </w:p>
        </w:tc>
        <w:tc>
          <w:tcPr>
            <w:tcW w:w="932" w:type="dxa"/>
            <w:shd w:val="clear" w:color="auto" w:fill="auto"/>
          </w:tcPr>
          <w:p w14:paraId="4164A7F6" w14:textId="77777777" w:rsidR="002E768C" w:rsidRPr="002F7F0C" w:rsidRDefault="002E768C" w:rsidP="002F7F0C">
            <w:pPr>
              <w:widowControl w:val="0"/>
              <w:tabs>
                <w:tab w:val="left" w:pos="7519"/>
                <w:tab w:val="left" w:pos="8623"/>
                <w:tab w:val="left" w:pos="10138"/>
              </w:tabs>
              <w:autoSpaceDE w:val="0"/>
              <w:autoSpaceDN w:val="0"/>
              <w:adjustRightInd w:val="0"/>
              <w:spacing w:before="21" w:line="218" w:lineRule="exact"/>
              <w:rPr>
                <w:rFonts w:ascii="Arial" w:eastAsia="Arial Unicode MS" w:hAnsi="Arial" w:cs="Arial"/>
                <w:color w:val="000000"/>
                <w:spacing w:val="-6"/>
                <w:sz w:val="18"/>
                <w:szCs w:val="18"/>
              </w:rPr>
            </w:pPr>
          </w:p>
        </w:tc>
        <w:tc>
          <w:tcPr>
            <w:tcW w:w="1178" w:type="dxa"/>
            <w:shd w:val="clear" w:color="auto" w:fill="auto"/>
          </w:tcPr>
          <w:p w14:paraId="4D8C5279" w14:textId="77777777" w:rsidR="002E768C" w:rsidRPr="002F7F0C" w:rsidRDefault="002E768C" w:rsidP="002F7F0C">
            <w:pPr>
              <w:widowControl w:val="0"/>
              <w:tabs>
                <w:tab w:val="left" w:pos="7519"/>
                <w:tab w:val="left" w:pos="8623"/>
                <w:tab w:val="left" w:pos="10138"/>
              </w:tabs>
              <w:autoSpaceDE w:val="0"/>
              <w:autoSpaceDN w:val="0"/>
              <w:adjustRightInd w:val="0"/>
              <w:spacing w:before="21" w:line="218" w:lineRule="exact"/>
              <w:rPr>
                <w:rFonts w:ascii="Arial" w:eastAsia="Arial Unicode MS" w:hAnsi="Arial" w:cs="Arial"/>
                <w:color w:val="000000"/>
                <w:spacing w:val="-6"/>
                <w:sz w:val="18"/>
                <w:szCs w:val="18"/>
              </w:rPr>
            </w:pPr>
          </w:p>
        </w:tc>
        <w:tc>
          <w:tcPr>
            <w:tcW w:w="1037" w:type="dxa"/>
            <w:shd w:val="clear" w:color="auto" w:fill="auto"/>
          </w:tcPr>
          <w:p w14:paraId="1B44B816" w14:textId="77777777" w:rsidR="002E768C" w:rsidRPr="002F7F0C" w:rsidRDefault="002E768C" w:rsidP="002F7F0C">
            <w:pPr>
              <w:widowControl w:val="0"/>
              <w:tabs>
                <w:tab w:val="left" w:pos="7519"/>
                <w:tab w:val="left" w:pos="8623"/>
                <w:tab w:val="left" w:pos="10138"/>
              </w:tabs>
              <w:autoSpaceDE w:val="0"/>
              <w:autoSpaceDN w:val="0"/>
              <w:adjustRightInd w:val="0"/>
              <w:spacing w:before="21" w:line="218" w:lineRule="exact"/>
              <w:rPr>
                <w:rFonts w:ascii="Arial" w:eastAsia="Arial Unicode MS" w:hAnsi="Arial" w:cs="Arial"/>
                <w:color w:val="000000"/>
                <w:spacing w:val="-6"/>
                <w:sz w:val="18"/>
                <w:szCs w:val="18"/>
              </w:rPr>
            </w:pPr>
          </w:p>
        </w:tc>
      </w:tr>
      <w:tr w:rsidR="002F7F0C" w:rsidRPr="002F7F0C" w14:paraId="3969BE37" w14:textId="77777777" w:rsidTr="00F86D25">
        <w:trPr>
          <w:jc w:val="center"/>
        </w:trPr>
        <w:tc>
          <w:tcPr>
            <w:tcW w:w="5347" w:type="dxa"/>
            <w:shd w:val="clear" w:color="auto" w:fill="auto"/>
          </w:tcPr>
          <w:p w14:paraId="3FB9C40E" w14:textId="761F2E18" w:rsidR="002E768C" w:rsidRPr="005506DB" w:rsidRDefault="003860A3" w:rsidP="00E42E57">
            <w:pPr>
              <w:widowControl w:val="0"/>
              <w:tabs>
                <w:tab w:val="left" w:pos="7519"/>
                <w:tab w:val="left" w:pos="8623"/>
                <w:tab w:val="left" w:pos="10138"/>
              </w:tabs>
              <w:autoSpaceDE w:val="0"/>
              <w:autoSpaceDN w:val="0"/>
              <w:adjustRightInd w:val="0"/>
              <w:spacing w:before="21" w:line="218" w:lineRule="exact"/>
              <w:ind w:left="184" w:right="-250" w:hanging="184"/>
              <w:rPr>
                <w:rFonts w:ascii="Arial" w:eastAsia="Arial Unicode MS" w:hAnsi="Arial" w:cs="Arial"/>
                <w:color w:val="000000"/>
                <w:spacing w:val="-6"/>
                <w:sz w:val="18"/>
                <w:szCs w:val="18"/>
              </w:rPr>
            </w:pPr>
            <w:r w:rsidRPr="005506DB">
              <w:rPr>
                <w:rFonts w:ascii="Arial" w:eastAsia="Arial Unicode MS" w:hAnsi="Arial" w:cs="Arial"/>
                <w:color w:val="000000"/>
                <w:spacing w:val="-6"/>
                <w:sz w:val="18"/>
                <w:szCs w:val="18"/>
              </w:rPr>
              <w:t>3</w:t>
            </w:r>
            <w:r w:rsidR="002E768C" w:rsidRPr="005506DB">
              <w:rPr>
                <w:rFonts w:ascii="Arial" w:eastAsia="Arial Unicode MS" w:hAnsi="Arial" w:cs="Arial"/>
                <w:color w:val="000000"/>
                <w:spacing w:val="-6"/>
                <w:sz w:val="18"/>
                <w:szCs w:val="18"/>
              </w:rPr>
              <w:t xml:space="preserve">. To </w:t>
            </w:r>
            <w:r w:rsidR="002E768C" w:rsidRPr="005506DB">
              <w:rPr>
                <w:rFonts w:ascii="Arial" w:eastAsia="Arial Unicode MS" w:hAnsi="Arial" w:cs="Arial"/>
                <w:color w:val="000000"/>
                <w:spacing w:val="-6"/>
                <w:sz w:val="18"/>
                <w:szCs w:val="18"/>
                <w:lang w:val="en-GB"/>
              </w:rPr>
              <w:t>authorise</w:t>
            </w:r>
            <w:r w:rsidR="002E768C" w:rsidRPr="005506DB">
              <w:rPr>
                <w:rFonts w:ascii="Arial" w:eastAsia="Arial Unicode MS" w:hAnsi="Arial" w:cs="Arial"/>
                <w:color w:val="000000"/>
                <w:spacing w:val="-6"/>
                <w:sz w:val="18"/>
                <w:szCs w:val="18"/>
              </w:rPr>
              <w:t xml:space="preserve"> the Directors to fix the remuneration of the Auditors</w:t>
            </w:r>
            <w:r w:rsidR="0074716E" w:rsidRPr="005506DB">
              <w:rPr>
                <w:rFonts w:ascii="Arial" w:eastAsia="Arial Unicode MS" w:hAnsi="Arial" w:cs="Arial"/>
                <w:color w:val="000000"/>
                <w:spacing w:val="-6"/>
                <w:sz w:val="18"/>
                <w:szCs w:val="18"/>
              </w:rPr>
              <w:t>.</w:t>
            </w:r>
          </w:p>
        </w:tc>
        <w:tc>
          <w:tcPr>
            <w:tcW w:w="1282" w:type="dxa"/>
            <w:shd w:val="clear" w:color="auto" w:fill="auto"/>
          </w:tcPr>
          <w:p w14:paraId="54A3237A" w14:textId="77777777" w:rsidR="002E768C" w:rsidRPr="002F7F0C" w:rsidRDefault="002E768C" w:rsidP="002F7F0C">
            <w:pPr>
              <w:widowControl w:val="0"/>
              <w:tabs>
                <w:tab w:val="left" w:pos="7519"/>
                <w:tab w:val="left" w:pos="8623"/>
                <w:tab w:val="left" w:pos="10138"/>
              </w:tabs>
              <w:autoSpaceDE w:val="0"/>
              <w:autoSpaceDN w:val="0"/>
              <w:adjustRightInd w:val="0"/>
              <w:spacing w:before="21" w:line="218" w:lineRule="exact"/>
              <w:rPr>
                <w:rFonts w:ascii="Arial" w:eastAsia="Arial Unicode MS" w:hAnsi="Arial" w:cs="Arial"/>
                <w:color w:val="000000"/>
                <w:spacing w:val="-6"/>
                <w:sz w:val="18"/>
                <w:szCs w:val="18"/>
              </w:rPr>
            </w:pPr>
          </w:p>
        </w:tc>
        <w:tc>
          <w:tcPr>
            <w:tcW w:w="932" w:type="dxa"/>
            <w:shd w:val="clear" w:color="auto" w:fill="auto"/>
          </w:tcPr>
          <w:p w14:paraId="1194E9B9" w14:textId="77777777" w:rsidR="002E768C" w:rsidRPr="002F7F0C" w:rsidRDefault="002E768C" w:rsidP="002F7F0C">
            <w:pPr>
              <w:widowControl w:val="0"/>
              <w:tabs>
                <w:tab w:val="left" w:pos="7519"/>
                <w:tab w:val="left" w:pos="8623"/>
                <w:tab w:val="left" w:pos="10138"/>
              </w:tabs>
              <w:autoSpaceDE w:val="0"/>
              <w:autoSpaceDN w:val="0"/>
              <w:adjustRightInd w:val="0"/>
              <w:spacing w:before="21" w:line="218" w:lineRule="exact"/>
              <w:rPr>
                <w:rFonts w:ascii="Arial" w:eastAsia="Arial Unicode MS" w:hAnsi="Arial" w:cs="Arial"/>
                <w:color w:val="000000"/>
                <w:spacing w:val="-6"/>
                <w:sz w:val="18"/>
                <w:szCs w:val="18"/>
              </w:rPr>
            </w:pPr>
          </w:p>
        </w:tc>
        <w:tc>
          <w:tcPr>
            <w:tcW w:w="1178" w:type="dxa"/>
            <w:shd w:val="clear" w:color="auto" w:fill="auto"/>
          </w:tcPr>
          <w:p w14:paraId="18D70EFD" w14:textId="77777777" w:rsidR="002E768C" w:rsidRPr="002F7F0C" w:rsidRDefault="002E768C" w:rsidP="002F7F0C">
            <w:pPr>
              <w:widowControl w:val="0"/>
              <w:tabs>
                <w:tab w:val="left" w:pos="7519"/>
                <w:tab w:val="left" w:pos="8623"/>
                <w:tab w:val="left" w:pos="10138"/>
              </w:tabs>
              <w:autoSpaceDE w:val="0"/>
              <w:autoSpaceDN w:val="0"/>
              <w:adjustRightInd w:val="0"/>
              <w:spacing w:before="21" w:line="218" w:lineRule="exact"/>
              <w:rPr>
                <w:rFonts w:ascii="Arial" w:eastAsia="Arial Unicode MS" w:hAnsi="Arial" w:cs="Arial"/>
                <w:color w:val="000000"/>
                <w:spacing w:val="-6"/>
                <w:sz w:val="18"/>
                <w:szCs w:val="18"/>
              </w:rPr>
            </w:pPr>
          </w:p>
        </w:tc>
        <w:tc>
          <w:tcPr>
            <w:tcW w:w="1037" w:type="dxa"/>
            <w:shd w:val="clear" w:color="auto" w:fill="auto"/>
          </w:tcPr>
          <w:p w14:paraId="0D66BCE8" w14:textId="77777777" w:rsidR="002E768C" w:rsidRPr="002F7F0C" w:rsidRDefault="002E768C" w:rsidP="002F7F0C">
            <w:pPr>
              <w:widowControl w:val="0"/>
              <w:tabs>
                <w:tab w:val="left" w:pos="7519"/>
                <w:tab w:val="left" w:pos="8623"/>
                <w:tab w:val="left" w:pos="10138"/>
              </w:tabs>
              <w:autoSpaceDE w:val="0"/>
              <w:autoSpaceDN w:val="0"/>
              <w:adjustRightInd w:val="0"/>
              <w:spacing w:before="21" w:line="218" w:lineRule="exact"/>
              <w:rPr>
                <w:rFonts w:ascii="Arial" w:eastAsia="Arial Unicode MS" w:hAnsi="Arial" w:cs="Arial"/>
                <w:color w:val="000000"/>
                <w:spacing w:val="-6"/>
                <w:sz w:val="18"/>
                <w:szCs w:val="18"/>
              </w:rPr>
            </w:pPr>
          </w:p>
        </w:tc>
      </w:tr>
      <w:tr w:rsidR="005506DB" w:rsidRPr="002F7F0C" w14:paraId="1F94092C" w14:textId="77777777" w:rsidTr="00F86D25">
        <w:trPr>
          <w:jc w:val="center"/>
        </w:trPr>
        <w:tc>
          <w:tcPr>
            <w:tcW w:w="5347" w:type="dxa"/>
            <w:shd w:val="clear" w:color="auto" w:fill="auto"/>
          </w:tcPr>
          <w:p w14:paraId="56C92AE3" w14:textId="2670FA80" w:rsidR="005506DB" w:rsidRPr="005506DB" w:rsidRDefault="00394ECB" w:rsidP="00E42E57">
            <w:pPr>
              <w:widowControl w:val="0"/>
              <w:tabs>
                <w:tab w:val="left" w:pos="7519"/>
                <w:tab w:val="left" w:pos="8623"/>
                <w:tab w:val="left" w:pos="10138"/>
              </w:tabs>
              <w:autoSpaceDE w:val="0"/>
              <w:autoSpaceDN w:val="0"/>
              <w:adjustRightInd w:val="0"/>
              <w:spacing w:before="21" w:line="218" w:lineRule="exact"/>
              <w:ind w:left="184" w:right="34" w:hanging="184"/>
              <w:rPr>
                <w:rFonts w:ascii="Arial" w:eastAsia="Arial Unicode MS" w:hAnsi="Arial" w:cs="Arial"/>
                <w:color w:val="000000"/>
                <w:spacing w:val="-6"/>
                <w:sz w:val="18"/>
                <w:szCs w:val="18"/>
              </w:rPr>
            </w:pPr>
            <w:r>
              <w:rPr>
                <w:rFonts w:ascii="Arial" w:eastAsia="Arial Unicode MS" w:hAnsi="Arial" w:cs="Arial"/>
                <w:color w:val="000000"/>
                <w:spacing w:val="-6"/>
                <w:sz w:val="18"/>
                <w:szCs w:val="18"/>
              </w:rPr>
              <w:t>4</w:t>
            </w:r>
            <w:r w:rsidR="005506DB" w:rsidRPr="005506DB">
              <w:rPr>
                <w:rFonts w:ascii="Arial" w:eastAsia="Arial Unicode MS" w:hAnsi="Arial" w:cs="Arial"/>
                <w:color w:val="000000"/>
                <w:spacing w:val="-6"/>
                <w:sz w:val="18"/>
                <w:szCs w:val="18"/>
              </w:rPr>
              <w:t xml:space="preserve">. To </w:t>
            </w:r>
            <w:r w:rsidR="005506DB" w:rsidRPr="005506DB">
              <w:rPr>
                <w:rFonts w:ascii="Arial" w:eastAsia="Arial Unicode MS" w:hAnsi="Arial" w:cs="Arial"/>
                <w:color w:val="000000"/>
                <w:spacing w:val="-6"/>
                <w:sz w:val="18"/>
                <w:szCs w:val="18"/>
                <w:lang w:val="en-GB"/>
              </w:rPr>
              <w:t>authorise</w:t>
            </w:r>
            <w:r w:rsidR="005506DB" w:rsidRPr="005506DB">
              <w:rPr>
                <w:rFonts w:ascii="Arial" w:eastAsia="Arial Unicode MS" w:hAnsi="Arial" w:cs="Arial"/>
                <w:color w:val="000000"/>
                <w:spacing w:val="-6"/>
                <w:sz w:val="18"/>
                <w:szCs w:val="18"/>
              </w:rPr>
              <w:t xml:space="preserve"> the Directors to allot shares and equity securities as set out in the notice of the meeting.</w:t>
            </w:r>
          </w:p>
        </w:tc>
        <w:tc>
          <w:tcPr>
            <w:tcW w:w="1282" w:type="dxa"/>
            <w:shd w:val="clear" w:color="auto" w:fill="auto"/>
          </w:tcPr>
          <w:p w14:paraId="7E7F2AA4" w14:textId="77777777" w:rsidR="005506DB" w:rsidRPr="002F7F0C" w:rsidRDefault="005506DB" w:rsidP="002F7F0C">
            <w:pPr>
              <w:widowControl w:val="0"/>
              <w:tabs>
                <w:tab w:val="left" w:pos="7519"/>
                <w:tab w:val="left" w:pos="8623"/>
                <w:tab w:val="left" w:pos="10138"/>
              </w:tabs>
              <w:autoSpaceDE w:val="0"/>
              <w:autoSpaceDN w:val="0"/>
              <w:adjustRightInd w:val="0"/>
              <w:spacing w:before="21" w:line="218" w:lineRule="exact"/>
              <w:rPr>
                <w:rFonts w:ascii="Arial" w:eastAsia="Arial Unicode MS" w:hAnsi="Arial" w:cs="Arial"/>
                <w:color w:val="000000"/>
                <w:spacing w:val="-6"/>
                <w:sz w:val="18"/>
                <w:szCs w:val="18"/>
              </w:rPr>
            </w:pPr>
          </w:p>
        </w:tc>
        <w:tc>
          <w:tcPr>
            <w:tcW w:w="932" w:type="dxa"/>
            <w:shd w:val="clear" w:color="auto" w:fill="auto"/>
          </w:tcPr>
          <w:p w14:paraId="6F93D029" w14:textId="77777777" w:rsidR="005506DB" w:rsidRPr="002F7F0C" w:rsidRDefault="005506DB" w:rsidP="002F7F0C">
            <w:pPr>
              <w:widowControl w:val="0"/>
              <w:tabs>
                <w:tab w:val="left" w:pos="7519"/>
                <w:tab w:val="left" w:pos="8623"/>
                <w:tab w:val="left" w:pos="10138"/>
              </w:tabs>
              <w:autoSpaceDE w:val="0"/>
              <w:autoSpaceDN w:val="0"/>
              <w:adjustRightInd w:val="0"/>
              <w:spacing w:before="21" w:line="218" w:lineRule="exact"/>
              <w:rPr>
                <w:rFonts w:ascii="Arial" w:eastAsia="Arial Unicode MS" w:hAnsi="Arial" w:cs="Arial"/>
                <w:color w:val="000000"/>
                <w:spacing w:val="-6"/>
                <w:sz w:val="18"/>
                <w:szCs w:val="18"/>
              </w:rPr>
            </w:pPr>
          </w:p>
        </w:tc>
        <w:tc>
          <w:tcPr>
            <w:tcW w:w="1178" w:type="dxa"/>
            <w:shd w:val="clear" w:color="auto" w:fill="auto"/>
          </w:tcPr>
          <w:p w14:paraId="14A59508" w14:textId="77777777" w:rsidR="005506DB" w:rsidRPr="002F7F0C" w:rsidRDefault="005506DB" w:rsidP="002F7F0C">
            <w:pPr>
              <w:widowControl w:val="0"/>
              <w:tabs>
                <w:tab w:val="left" w:pos="7519"/>
                <w:tab w:val="left" w:pos="8623"/>
                <w:tab w:val="left" w:pos="10138"/>
              </w:tabs>
              <w:autoSpaceDE w:val="0"/>
              <w:autoSpaceDN w:val="0"/>
              <w:adjustRightInd w:val="0"/>
              <w:spacing w:before="21" w:line="218" w:lineRule="exact"/>
              <w:rPr>
                <w:rFonts w:ascii="Arial" w:eastAsia="Arial Unicode MS" w:hAnsi="Arial" w:cs="Arial"/>
                <w:color w:val="000000"/>
                <w:spacing w:val="-6"/>
                <w:sz w:val="18"/>
                <w:szCs w:val="18"/>
              </w:rPr>
            </w:pPr>
          </w:p>
        </w:tc>
        <w:tc>
          <w:tcPr>
            <w:tcW w:w="1037" w:type="dxa"/>
            <w:shd w:val="clear" w:color="auto" w:fill="auto"/>
          </w:tcPr>
          <w:p w14:paraId="2F53092E" w14:textId="77777777" w:rsidR="005506DB" w:rsidRPr="002F7F0C" w:rsidRDefault="005506DB" w:rsidP="002F7F0C">
            <w:pPr>
              <w:widowControl w:val="0"/>
              <w:tabs>
                <w:tab w:val="left" w:pos="7519"/>
                <w:tab w:val="left" w:pos="8623"/>
                <w:tab w:val="left" w:pos="10138"/>
              </w:tabs>
              <w:autoSpaceDE w:val="0"/>
              <w:autoSpaceDN w:val="0"/>
              <w:adjustRightInd w:val="0"/>
              <w:spacing w:before="21" w:line="218" w:lineRule="exact"/>
              <w:rPr>
                <w:rFonts w:ascii="Arial" w:eastAsia="Arial Unicode MS" w:hAnsi="Arial" w:cs="Arial"/>
                <w:color w:val="000000"/>
                <w:spacing w:val="-6"/>
                <w:sz w:val="18"/>
                <w:szCs w:val="18"/>
              </w:rPr>
            </w:pPr>
          </w:p>
        </w:tc>
      </w:tr>
      <w:tr w:rsidR="003F3316" w:rsidRPr="002F7F0C" w14:paraId="10D08B38" w14:textId="77777777" w:rsidTr="00F86D25">
        <w:trPr>
          <w:jc w:val="center"/>
        </w:trPr>
        <w:tc>
          <w:tcPr>
            <w:tcW w:w="5347" w:type="dxa"/>
            <w:tcBorders>
              <w:top w:val="single" w:sz="4" w:space="0" w:color="auto"/>
              <w:left w:val="single" w:sz="4" w:space="0" w:color="auto"/>
              <w:bottom w:val="single" w:sz="4" w:space="0" w:color="auto"/>
              <w:right w:val="single" w:sz="4" w:space="0" w:color="auto"/>
            </w:tcBorders>
            <w:shd w:val="clear" w:color="auto" w:fill="auto"/>
          </w:tcPr>
          <w:p w14:paraId="7A16BE6A" w14:textId="77777777" w:rsidR="003F3316" w:rsidRPr="005506DB" w:rsidRDefault="003F3316" w:rsidP="003F3316">
            <w:pPr>
              <w:widowControl w:val="0"/>
              <w:tabs>
                <w:tab w:val="left" w:pos="7519"/>
                <w:tab w:val="left" w:pos="8623"/>
                <w:tab w:val="left" w:pos="10138"/>
              </w:tabs>
              <w:autoSpaceDE w:val="0"/>
              <w:autoSpaceDN w:val="0"/>
              <w:adjustRightInd w:val="0"/>
              <w:spacing w:before="21" w:line="218" w:lineRule="exact"/>
              <w:ind w:left="184" w:right="34" w:hanging="184"/>
              <w:rPr>
                <w:rFonts w:ascii="Arial" w:eastAsia="Arial Unicode MS" w:hAnsi="Arial" w:cs="Arial"/>
                <w:color w:val="000000"/>
                <w:spacing w:val="-6"/>
                <w:sz w:val="18"/>
                <w:szCs w:val="18"/>
              </w:rPr>
            </w:pPr>
            <w:r w:rsidRPr="005506DB">
              <w:rPr>
                <w:rFonts w:ascii="Arial" w:eastAsia="Arial Unicode MS" w:hAnsi="Arial" w:cs="Arial"/>
                <w:color w:val="000000"/>
                <w:spacing w:val="-6"/>
                <w:sz w:val="18"/>
                <w:szCs w:val="18"/>
              </w:rPr>
              <w:t>SPECIAL RESOLUTION</w:t>
            </w: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5593D321" w14:textId="77777777" w:rsidR="003F3316" w:rsidRPr="002F7F0C" w:rsidRDefault="003F3316" w:rsidP="0004645B">
            <w:pPr>
              <w:widowControl w:val="0"/>
              <w:tabs>
                <w:tab w:val="left" w:pos="7519"/>
                <w:tab w:val="left" w:pos="8623"/>
                <w:tab w:val="left" w:pos="10138"/>
              </w:tabs>
              <w:autoSpaceDE w:val="0"/>
              <w:autoSpaceDN w:val="0"/>
              <w:adjustRightInd w:val="0"/>
              <w:spacing w:before="21" w:line="218" w:lineRule="exact"/>
              <w:rPr>
                <w:rFonts w:ascii="Arial" w:eastAsia="Arial Unicode MS" w:hAnsi="Arial" w:cs="Arial"/>
                <w:color w:val="000000"/>
                <w:spacing w:val="-6"/>
                <w:sz w:val="18"/>
                <w:szCs w:val="18"/>
              </w:rPr>
            </w:pPr>
          </w:p>
        </w:tc>
        <w:tc>
          <w:tcPr>
            <w:tcW w:w="932" w:type="dxa"/>
            <w:tcBorders>
              <w:top w:val="single" w:sz="4" w:space="0" w:color="auto"/>
              <w:left w:val="single" w:sz="4" w:space="0" w:color="auto"/>
              <w:bottom w:val="single" w:sz="4" w:space="0" w:color="auto"/>
              <w:right w:val="single" w:sz="4" w:space="0" w:color="auto"/>
            </w:tcBorders>
            <w:shd w:val="clear" w:color="auto" w:fill="auto"/>
          </w:tcPr>
          <w:p w14:paraId="2317851D" w14:textId="77777777" w:rsidR="003F3316" w:rsidRPr="002F7F0C" w:rsidRDefault="003F3316" w:rsidP="0004645B">
            <w:pPr>
              <w:widowControl w:val="0"/>
              <w:tabs>
                <w:tab w:val="left" w:pos="7519"/>
                <w:tab w:val="left" w:pos="8623"/>
                <w:tab w:val="left" w:pos="10138"/>
              </w:tabs>
              <w:autoSpaceDE w:val="0"/>
              <w:autoSpaceDN w:val="0"/>
              <w:adjustRightInd w:val="0"/>
              <w:spacing w:before="21" w:line="218" w:lineRule="exact"/>
              <w:rPr>
                <w:rFonts w:ascii="Arial" w:eastAsia="Arial Unicode MS" w:hAnsi="Arial" w:cs="Arial"/>
                <w:color w:val="000000"/>
                <w:spacing w:val="-6"/>
                <w:sz w:val="18"/>
                <w:szCs w:val="18"/>
              </w:rPr>
            </w:pPr>
          </w:p>
        </w:tc>
        <w:tc>
          <w:tcPr>
            <w:tcW w:w="1178" w:type="dxa"/>
            <w:tcBorders>
              <w:top w:val="single" w:sz="4" w:space="0" w:color="auto"/>
              <w:left w:val="single" w:sz="4" w:space="0" w:color="auto"/>
              <w:bottom w:val="single" w:sz="4" w:space="0" w:color="auto"/>
              <w:right w:val="single" w:sz="4" w:space="0" w:color="auto"/>
            </w:tcBorders>
            <w:shd w:val="clear" w:color="auto" w:fill="auto"/>
          </w:tcPr>
          <w:p w14:paraId="585A6121" w14:textId="77777777" w:rsidR="003F3316" w:rsidRPr="002F7F0C" w:rsidRDefault="003F3316" w:rsidP="0004645B">
            <w:pPr>
              <w:widowControl w:val="0"/>
              <w:tabs>
                <w:tab w:val="left" w:pos="7519"/>
                <w:tab w:val="left" w:pos="8623"/>
                <w:tab w:val="left" w:pos="10138"/>
              </w:tabs>
              <w:autoSpaceDE w:val="0"/>
              <w:autoSpaceDN w:val="0"/>
              <w:adjustRightInd w:val="0"/>
              <w:spacing w:before="21" w:line="218" w:lineRule="exact"/>
              <w:rPr>
                <w:rFonts w:ascii="Arial" w:eastAsia="Arial Unicode MS" w:hAnsi="Arial" w:cs="Arial"/>
                <w:color w:val="000000"/>
                <w:spacing w:val="-6"/>
                <w:sz w:val="18"/>
                <w:szCs w:val="18"/>
              </w:rPr>
            </w:pPr>
          </w:p>
        </w:tc>
        <w:tc>
          <w:tcPr>
            <w:tcW w:w="1037" w:type="dxa"/>
            <w:tcBorders>
              <w:top w:val="single" w:sz="4" w:space="0" w:color="auto"/>
              <w:left w:val="single" w:sz="4" w:space="0" w:color="auto"/>
              <w:bottom w:val="single" w:sz="4" w:space="0" w:color="auto"/>
              <w:right w:val="single" w:sz="4" w:space="0" w:color="auto"/>
            </w:tcBorders>
            <w:shd w:val="clear" w:color="auto" w:fill="auto"/>
          </w:tcPr>
          <w:p w14:paraId="1E4D26A7" w14:textId="77777777" w:rsidR="003F3316" w:rsidRPr="002F7F0C" w:rsidRDefault="003F3316" w:rsidP="0004645B">
            <w:pPr>
              <w:widowControl w:val="0"/>
              <w:tabs>
                <w:tab w:val="left" w:pos="7519"/>
                <w:tab w:val="left" w:pos="8623"/>
                <w:tab w:val="left" w:pos="10138"/>
              </w:tabs>
              <w:autoSpaceDE w:val="0"/>
              <w:autoSpaceDN w:val="0"/>
              <w:adjustRightInd w:val="0"/>
              <w:spacing w:before="21" w:line="218" w:lineRule="exact"/>
              <w:rPr>
                <w:rFonts w:ascii="Arial" w:eastAsia="Arial Unicode MS" w:hAnsi="Arial" w:cs="Arial"/>
                <w:color w:val="000000"/>
                <w:spacing w:val="-6"/>
                <w:sz w:val="18"/>
                <w:szCs w:val="18"/>
              </w:rPr>
            </w:pPr>
          </w:p>
        </w:tc>
      </w:tr>
      <w:tr w:rsidR="003F3316" w:rsidRPr="002F7F0C" w14:paraId="1AA09416" w14:textId="77777777" w:rsidTr="00F86D25">
        <w:trPr>
          <w:jc w:val="center"/>
        </w:trPr>
        <w:tc>
          <w:tcPr>
            <w:tcW w:w="5347" w:type="dxa"/>
            <w:tcBorders>
              <w:top w:val="single" w:sz="4" w:space="0" w:color="auto"/>
              <w:left w:val="single" w:sz="4" w:space="0" w:color="auto"/>
              <w:bottom w:val="single" w:sz="4" w:space="0" w:color="auto"/>
              <w:right w:val="single" w:sz="4" w:space="0" w:color="auto"/>
            </w:tcBorders>
            <w:shd w:val="clear" w:color="auto" w:fill="auto"/>
          </w:tcPr>
          <w:p w14:paraId="2B799FD0" w14:textId="5746C090" w:rsidR="003F3316" w:rsidRPr="005506DB" w:rsidRDefault="00394ECB" w:rsidP="003F3316">
            <w:pPr>
              <w:widowControl w:val="0"/>
              <w:tabs>
                <w:tab w:val="left" w:pos="7519"/>
                <w:tab w:val="left" w:pos="8623"/>
                <w:tab w:val="left" w:pos="10138"/>
              </w:tabs>
              <w:autoSpaceDE w:val="0"/>
              <w:autoSpaceDN w:val="0"/>
              <w:adjustRightInd w:val="0"/>
              <w:spacing w:before="21" w:line="218" w:lineRule="exact"/>
              <w:ind w:left="184" w:right="34" w:hanging="184"/>
              <w:rPr>
                <w:rFonts w:ascii="Arial" w:eastAsia="Arial Unicode MS" w:hAnsi="Arial" w:cs="Arial"/>
                <w:color w:val="000000"/>
                <w:spacing w:val="-6"/>
                <w:sz w:val="18"/>
                <w:szCs w:val="18"/>
              </w:rPr>
            </w:pPr>
            <w:r>
              <w:rPr>
                <w:rFonts w:ascii="Arial" w:eastAsia="Arial Unicode MS" w:hAnsi="Arial" w:cs="Arial"/>
                <w:color w:val="000000"/>
                <w:spacing w:val="-6"/>
                <w:sz w:val="18"/>
                <w:szCs w:val="18"/>
              </w:rPr>
              <w:t>5</w:t>
            </w:r>
            <w:r w:rsidR="003F3316" w:rsidRPr="005506DB">
              <w:rPr>
                <w:rFonts w:ascii="Arial" w:eastAsia="Arial Unicode MS" w:hAnsi="Arial" w:cs="Arial"/>
                <w:color w:val="000000"/>
                <w:spacing w:val="-6"/>
                <w:sz w:val="18"/>
                <w:szCs w:val="18"/>
              </w:rPr>
              <w:t>. To enable the Directors to allot equity securities for cash, free from    pre-emption rights, as set out in the notice of the meeting</w:t>
            </w:r>
            <w:r w:rsidR="00D12F7D" w:rsidRPr="005506DB">
              <w:rPr>
                <w:rFonts w:ascii="Arial" w:eastAsia="Arial Unicode MS" w:hAnsi="Arial" w:cs="Arial"/>
                <w:color w:val="000000"/>
                <w:spacing w:val="-6"/>
                <w:sz w:val="18"/>
                <w:szCs w:val="18"/>
              </w:rPr>
              <w:t>.</w:t>
            </w: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73F4B870" w14:textId="77777777" w:rsidR="003F3316" w:rsidRPr="002F7F0C" w:rsidRDefault="003F3316" w:rsidP="0004645B">
            <w:pPr>
              <w:widowControl w:val="0"/>
              <w:tabs>
                <w:tab w:val="left" w:pos="7519"/>
                <w:tab w:val="left" w:pos="8623"/>
                <w:tab w:val="left" w:pos="10138"/>
              </w:tabs>
              <w:autoSpaceDE w:val="0"/>
              <w:autoSpaceDN w:val="0"/>
              <w:adjustRightInd w:val="0"/>
              <w:spacing w:before="21" w:line="218" w:lineRule="exact"/>
              <w:rPr>
                <w:rFonts w:ascii="Arial" w:eastAsia="Arial Unicode MS" w:hAnsi="Arial" w:cs="Arial"/>
                <w:color w:val="000000"/>
                <w:spacing w:val="-6"/>
                <w:sz w:val="18"/>
                <w:szCs w:val="18"/>
              </w:rPr>
            </w:pPr>
          </w:p>
        </w:tc>
        <w:tc>
          <w:tcPr>
            <w:tcW w:w="932" w:type="dxa"/>
            <w:tcBorders>
              <w:top w:val="single" w:sz="4" w:space="0" w:color="auto"/>
              <w:left w:val="single" w:sz="4" w:space="0" w:color="auto"/>
              <w:bottom w:val="single" w:sz="4" w:space="0" w:color="auto"/>
              <w:right w:val="single" w:sz="4" w:space="0" w:color="auto"/>
            </w:tcBorders>
            <w:shd w:val="clear" w:color="auto" w:fill="auto"/>
          </w:tcPr>
          <w:p w14:paraId="0E54A4A4" w14:textId="77777777" w:rsidR="003F3316" w:rsidRPr="002F7F0C" w:rsidRDefault="003F3316" w:rsidP="0004645B">
            <w:pPr>
              <w:widowControl w:val="0"/>
              <w:tabs>
                <w:tab w:val="left" w:pos="7519"/>
                <w:tab w:val="left" w:pos="8623"/>
                <w:tab w:val="left" w:pos="10138"/>
              </w:tabs>
              <w:autoSpaceDE w:val="0"/>
              <w:autoSpaceDN w:val="0"/>
              <w:adjustRightInd w:val="0"/>
              <w:spacing w:before="21" w:line="218" w:lineRule="exact"/>
              <w:rPr>
                <w:rFonts w:ascii="Arial" w:eastAsia="Arial Unicode MS" w:hAnsi="Arial" w:cs="Arial"/>
                <w:color w:val="000000"/>
                <w:spacing w:val="-6"/>
                <w:sz w:val="18"/>
                <w:szCs w:val="18"/>
              </w:rPr>
            </w:pPr>
          </w:p>
        </w:tc>
        <w:tc>
          <w:tcPr>
            <w:tcW w:w="1178" w:type="dxa"/>
            <w:tcBorders>
              <w:top w:val="single" w:sz="4" w:space="0" w:color="auto"/>
              <w:left w:val="single" w:sz="4" w:space="0" w:color="auto"/>
              <w:bottom w:val="single" w:sz="4" w:space="0" w:color="auto"/>
              <w:right w:val="single" w:sz="4" w:space="0" w:color="auto"/>
            </w:tcBorders>
            <w:shd w:val="clear" w:color="auto" w:fill="auto"/>
          </w:tcPr>
          <w:p w14:paraId="603CD61B" w14:textId="77777777" w:rsidR="003F3316" w:rsidRPr="002F7F0C" w:rsidRDefault="003F3316" w:rsidP="0004645B">
            <w:pPr>
              <w:widowControl w:val="0"/>
              <w:tabs>
                <w:tab w:val="left" w:pos="7519"/>
                <w:tab w:val="left" w:pos="8623"/>
                <w:tab w:val="left" w:pos="10138"/>
              </w:tabs>
              <w:autoSpaceDE w:val="0"/>
              <w:autoSpaceDN w:val="0"/>
              <w:adjustRightInd w:val="0"/>
              <w:spacing w:before="21" w:line="218" w:lineRule="exact"/>
              <w:rPr>
                <w:rFonts w:ascii="Arial" w:eastAsia="Arial Unicode MS" w:hAnsi="Arial" w:cs="Arial"/>
                <w:color w:val="000000"/>
                <w:spacing w:val="-6"/>
                <w:sz w:val="18"/>
                <w:szCs w:val="18"/>
              </w:rPr>
            </w:pPr>
          </w:p>
        </w:tc>
        <w:tc>
          <w:tcPr>
            <w:tcW w:w="1037" w:type="dxa"/>
            <w:tcBorders>
              <w:top w:val="single" w:sz="4" w:space="0" w:color="auto"/>
              <w:left w:val="single" w:sz="4" w:space="0" w:color="auto"/>
              <w:bottom w:val="single" w:sz="4" w:space="0" w:color="auto"/>
              <w:right w:val="single" w:sz="4" w:space="0" w:color="auto"/>
            </w:tcBorders>
            <w:shd w:val="clear" w:color="auto" w:fill="auto"/>
          </w:tcPr>
          <w:p w14:paraId="18EEC24C" w14:textId="77777777" w:rsidR="003F3316" w:rsidRPr="002F7F0C" w:rsidRDefault="003F3316" w:rsidP="0004645B">
            <w:pPr>
              <w:widowControl w:val="0"/>
              <w:tabs>
                <w:tab w:val="left" w:pos="7519"/>
                <w:tab w:val="left" w:pos="8623"/>
                <w:tab w:val="left" w:pos="10138"/>
              </w:tabs>
              <w:autoSpaceDE w:val="0"/>
              <w:autoSpaceDN w:val="0"/>
              <w:adjustRightInd w:val="0"/>
              <w:spacing w:before="21" w:line="218" w:lineRule="exact"/>
              <w:rPr>
                <w:rFonts w:ascii="Arial" w:eastAsia="Arial Unicode MS" w:hAnsi="Arial" w:cs="Arial"/>
                <w:color w:val="000000"/>
                <w:spacing w:val="-6"/>
                <w:sz w:val="18"/>
                <w:szCs w:val="18"/>
              </w:rPr>
            </w:pPr>
          </w:p>
        </w:tc>
      </w:tr>
    </w:tbl>
    <w:p w14:paraId="1D5DC57E" w14:textId="79AF83CE" w:rsidR="003F3316" w:rsidRDefault="003F3316" w:rsidP="002F7F0C">
      <w:pPr>
        <w:widowControl w:val="0"/>
        <w:tabs>
          <w:tab w:val="left" w:leader="dot" w:pos="8701"/>
        </w:tabs>
        <w:autoSpaceDE w:val="0"/>
        <w:autoSpaceDN w:val="0"/>
        <w:adjustRightInd w:val="0"/>
        <w:spacing w:before="65" w:after="0" w:line="218" w:lineRule="exact"/>
        <w:rPr>
          <w:rFonts w:ascii="Arial" w:eastAsia="Arial Unicode MS" w:hAnsi="Arial" w:cs="Arial"/>
          <w:color w:val="000000"/>
          <w:spacing w:val="-7"/>
          <w:sz w:val="18"/>
          <w:szCs w:val="18"/>
        </w:rPr>
      </w:pPr>
    </w:p>
    <w:p w14:paraId="44997451" w14:textId="77777777" w:rsidR="00696517" w:rsidRDefault="00696517" w:rsidP="002F7F0C">
      <w:pPr>
        <w:widowControl w:val="0"/>
        <w:tabs>
          <w:tab w:val="left" w:leader="dot" w:pos="8701"/>
        </w:tabs>
        <w:autoSpaceDE w:val="0"/>
        <w:autoSpaceDN w:val="0"/>
        <w:adjustRightInd w:val="0"/>
        <w:spacing w:before="65" w:after="0" w:line="218" w:lineRule="exact"/>
        <w:rPr>
          <w:rFonts w:ascii="Arial" w:eastAsia="Arial Unicode MS" w:hAnsi="Arial" w:cs="Arial"/>
          <w:color w:val="000000"/>
          <w:spacing w:val="-7"/>
          <w:sz w:val="18"/>
          <w:szCs w:val="18"/>
        </w:rPr>
      </w:pPr>
    </w:p>
    <w:p w14:paraId="316E40C6" w14:textId="77DF179A" w:rsidR="0010295A" w:rsidRPr="002F7F0C" w:rsidRDefault="0010295A" w:rsidP="002F7F0C">
      <w:pPr>
        <w:widowControl w:val="0"/>
        <w:tabs>
          <w:tab w:val="left" w:leader="dot" w:pos="8701"/>
        </w:tabs>
        <w:autoSpaceDE w:val="0"/>
        <w:autoSpaceDN w:val="0"/>
        <w:adjustRightInd w:val="0"/>
        <w:spacing w:before="65" w:after="0" w:line="218" w:lineRule="exact"/>
        <w:rPr>
          <w:rFonts w:ascii="Arial" w:eastAsia="Arial Unicode MS" w:hAnsi="Arial" w:cs="Arial"/>
          <w:color w:val="000000"/>
          <w:spacing w:val="-7"/>
          <w:sz w:val="18"/>
          <w:szCs w:val="18"/>
        </w:rPr>
      </w:pPr>
      <w:proofErr w:type="gramStart"/>
      <w:r w:rsidRPr="002F7F0C">
        <w:rPr>
          <w:rFonts w:ascii="Arial" w:eastAsia="Arial Unicode MS" w:hAnsi="Arial" w:cs="Arial"/>
          <w:color w:val="000000"/>
          <w:spacing w:val="-7"/>
          <w:sz w:val="18"/>
          <w:szCs w:val="18"/>
        </w:rPr>
        <w:t>Signature  ...</w:t>
      </w:r>
      <w:r w:rsidR="00D02BA0" w:rsidRPr="002F7F0C">
        <w:rPr>
          <w:rFonts w:ascii="Arial" w:eastAsia="Arial Unicode MS" w:hAnsi="Arial" w:cs="Arial"/>
          <w:color w:val="000000"/>
          <w:spacing w:val="-7"/>
          <w:sz w:val="18"/>
          <w:szCs w:val="18"/>
        </w:rPr>
        <w:t>...............................................................................................</w:t>
      </w:r>
      <w:r w:rsidRPr="002F7F0C">
        <w:rPr>
          <w:rFonts w:ascii="Arial" w:eastAsia="Arial Unicode MS" w:hAnsi="Arial" w:cs="Arial"/>
          <w:color w:val="000000"/>
          <w:spacing w:val="-7"/>
          <w:sz w:val="18"/>
          <w:szCs w:val="18"/>
        </w:rPr>
        <w:t>...</w:t>
      </w:r>
      <w:proofErr w:type="gramEnd"/>
      <w:r w:rsidRPr="002F7F0C">
        <w:rPr>
          <w:rFonts w:ascii="Arial" w:eastAsia="Arial Unicode MS" w:hAnsi="Arial" w:cs="Arial"/>
          <w:color w:val="000000"/>
          <w:spacing w:val="-7"/>
          <w:sz w:val="18"/>
          <w:szCs w:val="18"/>
        </w:rPr>
        <w:t xml:space="preserve"> Date </w:t>
      </w:r>
      <w:r w:rsidR="00D02BA0" w:rsidRPr="002F7F0C">
        <w:rPr>
          <w:rFonts w:ascii="Arial" w:eastAsia="Arial Unicode MS" w:hAnsi="Arial" w:cs="Arial"/>
          <w:color w:val="000000"/>
          <w:spacing w:val="-7"/>
          <w:sz w:val="18"/>
          <w:szCs w:val="18"/>
        </w:rPr>
        <w:t>……………….</w:t>
      </w:r>
      <w:r w:rsidRPr="002F7F0C">
        <w:rPr>
          <w:rFonts w:ascii="Arial" w:eastAsia="Arial Unicode MS" w:hAnsi="Arial" w:cs="Arial"/>
          <w:color w:val="000000"/>
          <w:spacing w:val="-7"/>
          <w:sz w:val="18"/>
          <w:szCs w:val="18"/>
        </w:rPr>
        <w:t>...</w:t>
      </w:r>
    </w:p>
    <w:p w14:paraId="6DB7C923" w14:textId="77777777" w:rsidR="002314B4" w:rsidRPr="002F7F0C" w:rsidRDefault="002314B4" w:rsidP="002F7F0C">
      <w:pPr>
        <w:widowControl w:val="0"/>
        <w:autoSpaceDE w:val="0"/>
        <w:autoSpaceDN w:val="0"/>
        <w:adjustRightInd w:val="0"/>
        <w:spacing w:before="153" w:after="0" w:line="161" w:lineRule="exact"/>
        <w:rPr>
          <w:rFonts w:ascii="Arial" w:eastAsia="Arial Unicode MS" w:hAnsi="Arial" w:cs="Arial"/>
          <w:color w:val="000000"/>
          <w:w w:val="102"/>
          <w:sz w:val="18"/>
          <w:szCs w:val="18"/>
        </w:rPr>
      </w:pPr>
    </w:p>
    <w:p w14:paraId="3EAC426B" w14:textId="77777777" w:rsidR="0010295A" w:rsidRPr="002F7F0C" w:rsidRDefault="002F7F0C" w:rsidP="001278B0">
      <w:pPr>
        <w:widowControl w:val="0"/>
        <w:autoSpaceDE w:val="0"/>
        <w:autoSpaceDN w:val="0"/>
        <w:adjustRightInd w:val="0"/>
        <w:spacing w:before="153" w:after="0" w:line="161" w:lineRule="exact"/>
        <w:jc w:val="center"/>
        <w:rPr>
          <w:rFonts w:ascii="Arial" w:eastAsia="Arial Unicode MS" w:hAnsi="Arial" w:cs="Arial"/>
          <w:color w:val="000000"/>
          <w:w w:val="102"/>
          <w:sz w:val="18"/>
          <w:szCs w:val="18"/>
        </w:rPr>
      </w:pPr>
      <w:r>
        <w:rPr>
          <w:rFonts w:ascii="Arial" w:eastAsia="Arial Unicode MS" w:hAnsi="Arial" w:cs="Arial"/>
          <w:color w:val="000000"/>
          <w:w w:val="102"/>
          <w:sz w:val="18"/>
          <w:szCs w:val="18"/>
        </w:rPr>
        <w:br w:type="page"/>
      </w:r>
      <w:r w:rsidR="0010295A" w:rsidRPr="002F7F0C">
        <w:rPr>
          <w:rFonts w:ascii="Arial" w:eastAsia="Arial Unicode MS" w:hAnsi="Arial" w:cs="Arial"/>
          <w:color w:val="000000"/>
          <w:w w:val="102"/>
          <w:sz w:val="18"/>
          <w:szCs w:val="18"/>
        </w:rPr>
        <w:lastRenderedPageBreak/>
        <w:t>Notes to the proxy form</w:t>
      </w:r>
    </w:p>
    <w:p w14:paraId="717CE2B4" w14:textId="77777777" w:rsidR="002C631A" w:rsidRPr="002F7F0C" w:rsidRDefault="002C631A" w:rsidP="002F7F0C">
      <w:pPr>
        <w:widowControl w:val="0"/>
        <w:autoSpaceDE w:val="0"/>
        <w:autoSpaceDN w:val="0"/>
        <w:adjustRightInd w:val="0"/>
        <w:spacing w:before="153" w:after="0" w:line="161" w:lineRule="exact"/>
        <w:rPr>
          <w:rFonts w:ascii="Arial" w:eastAsia="Arial Unicode MS" w:hAnsi="Arial" w:cs="Arial"/>
          <w:color w:val="000000"/>
          <w:w w:val="102"/>
          <w:sz w:val="18"/>
          <w:szCs w:val="18"/>
        </w:rPr>
      </w:pPr>
    </w:p>
    <w:p w14:paraId="5F11F971" w14:textId="33DA43D6" w:rsidR="0010295A" w:rsidRPr="002F7F0C" w:rsidRDefault="0010295A" w:rsidP="00190AD2">
      <w:pPr>
        <w:widowControl w:val="0"/>
        <w:numPr>
          <w:ilvl w:val="0"/>
          <w:numId w:val="13"/>
        </w:numPr>
        <w:autoSpaceDE w:val="0"/>
        <w:autoSpaceDN w:val="0"/>
        <w:adjustRightInd w:val="0"/>
        <w:spacing w:after="120" w:line="240" w:lineRule="auto"/>
        <w:ind w:left="228" w:hangingChars="129" w:hanging="228"/>
        <w:jc w:val="both"/>
        <w:rPr>
          <w:rFonts w:ascii="Arial" w:eastAsia="Arial Unicode MS" w:hAnsi="Arial" w:cs="Arial"/>
          <w:color w:val="000000"/>
          <w:spacing w:val="-3"/>
          <w:sz w:val="18"/>
          <w:szCs w:val="18"/>
        </w:rPr>
      </w:pPr>
      <w:r w:rsidRPr="002F7F0C">
        <w:rPr>
          <w:rFonts w:ascii="Arial" w:eastAsia="Arial Unicode MS" w:hAnsi="Arial" w:cs="Arial"/>
          <w:color w:val="000000"/>
          <w:spacing w:val="-3"/>
          <w:sz w:val="18"/>
          <w:szCs w:val="18"/>
        </w:rPr>
        <w:t xml:space="preserve">As a </w:t>
      </w:r>
      <w:r w:rsidR="00190AD2">
        <w:rPr>
          <w:rFonts w:ascii="Arial" w:eastAsia="Arial Unicode MS" w:hAnsi="Arial" w:cs="Arial"/>
          <w:color w:val="000000"/>
          <w:spacing w:val="-3"/>
          <w:sz w:val="18"/>
          <w:szCs w:val="18"/>
        </w:rPr>
        <w:t xml:space="preserve">shareholder </w:t>
      </w:r>
      <w:r w:rsidRPr="002F7F0C">
        <w:rPr>
          <w:rFonts w:ascii="Arial" w:eastAsia="Arial Unicode MS" w:hAnsi="Arial" w:cs="Arial"/>
          <w:color w:val="000000"/>
          <w:spacing w:val="-3"/>
          <w:sz w:val="18"/>
          <w:szCs w:val="18"/>
        </w:rPr>
        <w:t>of the Company you are entitled to appoint a proxy (or proxies) to exercise all o</w:t>
      </w:r>
      <w:r w:rsidR="002314B4" w:rsidRPr="002F7F0C">
        <w:rPr>
          <w:rFonts w:ascii="Arial" w:eastAsia="Arial Unicode MS" w:hAnsi="Arial" w:cs="Arial"/>
          <w:color w:val="000000"/>
          <w:spacing w:val="-3"/>
          <w:sz w:val="18"/>
          <w:szCs w:val="18"/>
        </w:rPr>
        <w:t xml:space="preserve">r any of your </w:t>
      </w:r>
      <w:r w:rsidR="00DE67DE" w:rsidRPr="002F7F0C">
        <w:rPr>
          <w:rFonts w:ascii="Arial" w:eastAsia="Arial Unicode MS" w:hAnsi="Arial" w:cs="Arial"/>
          <w:color w:val="000000"/>
          <w:spacing w:val="-3"/>
          <w:sz w:val="18"/>
          <w:szCs w:val="18"/>
        </w:rPr>
        <w:t xml:space="preserve">rights to attend, </w:t>
      </w:r>
      <w:r w:rsidRPr="002F7F0C">
        <w:rPr>
          <w:rFonts w:ascii="Arial" w:eastAsia="Arial Unicode MS" w:hAnsi="Arial" w:cs="Arial"/>
          <w:color w:val="000000"/>
          <w:spacing w:val="-3"/>
          <w:sz w:val="18"/>
          <w:szCs w:val="18"/>
        </w:rPr>
        <w:t>speak and vote at a gene</w:t>
      </w:r>
      <w:r w:rsidR="006B59F5" w:rsidRPr="002F7F0C">
        <w:rPr>
          <w:rFonts w:ascii="Arial" w:eastAsia="Arial Unicode MS" w:hAnsi="Arial" w:cs="Arial"/>
          <w:color w:val="000000"/>
          <w:spacing w:val="-3"/>
          <w:sz w:val="18"/>
          <w:szCs w:val="18"/>
        </w:rPr>
        <w:t xml:space="preserve">ral meeting of the Company.  </w:t>
      </w:r>
      <w:r w:rsidRPr="002F7F0C">
        <w:rPr>
          <w:rFonts w:ascii="Arial" w:eastAsia="Arial Unicode MS" w:hAnsi="Arial" w:cs="Arial"/>
          <w:color w:val="000000"/>
          <w:spacing w:val="-3"/>
          <w:sz w:val="18"/>
          <w:szCs w:val="18"/>
        </w:rPr>
        <w:t xml:space="preserve">You can only appoint a proxy using the procedures set out in these notes. </w:t>
      </w:r>
    </w:p>
    <w:p w14:paraId="4F9B4D2D" w14:textId="5E5ACB23" w:rsidR="0010295A" w:rsidRPr="002F7F0C" w:rsidRDefault="00D12F7D" w:rsidP="002F7F0C">
      <w:pPr>
        <w:widowControl w:val="0"/>
        <w:tabs>
          <w:tab w:val="left" w:pos="793"/>
        </w:tabs>
        <w:autoSpaceDE w:val="0"/>
        <w:autoSpaceDN w:val="0"/>
        <w:adjustRightInd w:val="0"/>
        <w:spacing w:after="120" w:line="240" w:lineRule="auto"/>
        <w:ind w:left="231" w:hangingChars="129" w:hanging="231"/>
        <w:jc w:val="both"/>
        <w:rPr>
          <w:rFonts w:ascii="Arial" w:eastAsia="Arial Unicode MS" w:hAnsi="Arial" w:cs="Arial"/>
          <w:color w:val="000000"/>
          <w:spacing w:val="-2"/>
          <w:sz w:val="18"/>
          <w:szCs w:val="18"/>
        </w:rPr>
      </w:pPr>
      <w:r>
        <w:rPr>
          <w:rFonts w:ascii="Arial" w:eastAsia="Arial Unicode MS" w:hAnsi="Arial" w:cs="Arial"/>
          <w:color w:val="000000"/>
          <w:spacing w:val="-1"/>
          <w:sz w:val="18"/>
          <w:szCs w:val="18"/>
        </w:rPr>
        <w:t xml:space="preserve">2. </w:t>
      </w:r>
      <w:r w:rsidR="0010295A" w:rsidRPr="002F7F0C">
        <w:rPr>
          <w:rFonts w:ascii="Arial" w:eastAsia="Arial Unicode MS" w:hAnsi="Arial" w:cs="Arial"/>
          <w:color w:val="000000"/>
          <w:spacing w:val="-1"/>
          <w:sz w:val="18"/>
          <w:szCs w:val="18"/>
        </w:rPr>
        <w:t xml:space="preserve">Appointment of a proxy does not preclude you from attending the meeting and voting in person. If you have appointed a proxy and attend the </w:t>
      </w:r>
      <w:r w:rsidR="00D02BA0" w:rsidRPr="002F7F0C">
        <w:rPr>
          <w:rFonts w:ascii="Arial" w:eastAsia="Arial Unicode MS" w:hAnsi="Arial" w:cs="Arial"/>
          <w:color w:val="000000"/>
          <w:spacing w:val="-1"/>
          <w:sz w:val="18"/>
          <w:szCs w:val="18"/>
        </w:rPr>
        <w:t xml:space="preserve">meeting in person, your proxy </w:t>
      </w:r>
      <w:r w:rsidR="0010295A" w:rsidRPr="002F7F0C">
        <w:rPr>
          <w:rFonts w:ascii="Arial" w:eastAsia="Arial Unicode MS" w:hAnsi="Arial" w:cs="Arial"/>
          <w:color w:val="000000"/>
          <w:spacing w:val="-2"/>
          <w:sz w:val="18"/>
          <w:szCs w:val="18"/>
        </w:rPr>
        <w:t xml:space="preserve">appointment will automatically be terminated. </w:t>
      </w:r>
    </w:p>
    <w:p w14:paraId="13EC8B1F" w14:textId="6B2714FA" w:rsidR="0010295A" w:rsidRPr="002F7F0C" w:rsidRDefault="00D12F7D" w:rsidP="00190AD2">
      <w:pPr>
        <w:widowControl w:val="0"/>
        <w:autoSpaceDE w:val="0"/>
        <w:autoSpaceDN w:val="0"/>
        <w:adjustRightInd w:val="0"/>
        <w:spacing w:after="120" w:line="240" w:lineRule="auto"/>
        <w:ind w:left="228" w:hangingChars="129" w:hanging="228"/>
        <w:jc w:val="both"/>
        <w:rPr>
          <w:rFonts w:ascii="Arial" w:eastAsia="Arial Unicode MS" w:hAnsi="Arial" w:cs="Arial"/>
          <w:color w:val="000000"/>
          <w:spacing w:val="-3"/>
          <w:sz w:val="18"/>
          <w:szCs w:val="18"/>
        </w:rPr>
      </w:pPr>
      <w:r>
        <w:rPr>
          <w:rFonts w:ascii="Arial" w:eastAsia="Arial Unicode MS" w:hAnsi="Arial" w:cs="Arial"/>
          <w:color w:val="000000"/>
          <w:spacing w:val="-3"/>
          <w:sz w:val="18"/>
          <w:szCs w:val="18"/>
        </w:rPr>
        <w:t xml:space="preserve">3. </w:t>
      </w:r>
      <w:r w:rsidR="0010295A" w:rsidRPr="002F7F0C">
        <w:rPr>
          <w:rFonts w:ascii="Arial" w:eastAsia="Arial Unicode MS" w:hAnsi="Arial" w:cs="Arial"/>
          <w:color w:val="000000"/>
          <w:spacing w:val="-3"/>
          <w:sz w:val="18"/>
          <w:szCs w:val="18"/>
        </w:rPr>
        <w:t xml:space="preserve">A proxy does not need to be a </w:t>
      </w:r>
      <w:r w:rsidR="00190AD2">
        <w:rPr>
          <w:rFonts w:ascii="Arial" w:eastAsia="Arial Unicode MS" w:hAnsi="Arial" w:cs="Arial"/>
          <w:color w:val="000000"/>
          <w:spacing w:val="-3"/>
          <w:sz w:val="18"/>
          <w:szCs w:val="18"/>
        </w:rPr>
        <w:t xml:space="preserve">shareholder </w:t>
      </w:r>
      <w:r w:rsidR="0010295A" w:rsidRPr="002F7F0C">
        <w:rPr>
          <w:rFonts w:ascii="Arial" w:eastAsia="Arial Unicode MS" w:hAnsi="Arial" w:cs="Arial"/>
          <w:color w:val="000000"/>
          <w:spacing w:val="-3"/>
          <w:sz w:val="18"/>
          <w:szCs w:val="18"/>
        </w:rPr>
        <w:t>of the Company but must attend the meeting to represent you. To appoint as your proxy a person other tha</w:t>
      </w:r>
      <w:r w:rsidR="00DE67DE" w:rsidRPr="002F7F0C">
        <w:rPr>
          <w:rFonts w:ascii="Arial" w:eastAsia="Arial Unicode MS" w:hAnsi="Arial" w:cs="Arial"/>
          <w:color w:val="000000"/>
          <w:spacing w:val="-3"/>
          <w:sz w:val="18"/>
          <w:szCs w:val="18"/>
        </w:rPr>
        <w:t xml:space="preserve">n the Chairman of the meeting, </w:t>
      </w:r>
      <w:r w:rsidR="0010295A" w:rsidRPr="002F7F0C">
        <w:rPr>
          <w:rFonts w:ascii="Arial" w:eastAsia="Arial Unicode MS" w:hAnsi="Arial" w:cs="Arial"/>
          <w:color w:val="000000"/>
          <w:spacing w:val="-3"/>
          <w:sz w:val="18"/>
          <w:szCs w:val="18"/>
        </w:rPr>
        <w:t xml:space="preserve">insert their full name in the </w:t>
      </w:r>
      <w:r w:rsidR="00A62A0B" w:rsidRPr="002F7F0C">
        <w:rPr>
          <w:rFonts w:ascii="Arial" w:eastAsia="Arial Unicode MS" w:hAnsi="Arial" w:cs="Arial"/>
          <w:color w:val="000000"/>
          <w:spacing w:val="-3"/>
          <w:sz w:val="18"/>
          <w:szCs w:val="18"/>
        </w:rPr>
        <w:t>space provided</w:t>
      </w:r>
      <w:r w:rsidR="0010295A" w:rsidRPr="002F7F0C">
        <w:rPr>
          <w:rFonts w:ascii="Arial" w:eastAsia="Arial Unicode MS" w:hAnsi="Arial" w:cs="Arial"/>
          <w:color w:val="000000"/>
          <w:spacing w:val="-3"/>
          <w:sz w:val="18"/>
          <w:szCs w:val="18"/>
        </w:rPr>
        <w:t xml:space="preserve">. If you sign and return this proxy form with no name inserted in the </w:t>
      </w:r>
      <w:r w:rsidR="00A62A0B" w:rsidRPr="002F7F0C">
        <w:rPr>
          <w:rFonts w:ascii="Arial" w:eastAsia="Arial Unicode MS" w:hAnsi="Arial" w:cs="Arial"/>
          <w:color w:val="000000"/>
          <w:spacing w:val="-3"/>
          <w:sz w:val="18"/>
          <w:szCs w:val="18"/>
        </w:rPr>
        <w:t>space provided</w:t>
      </w:r>
      <w:r w:rsidR="0010295A" w:rsidRPr="002F7F0C">
        <w:rPr>
          <w:rFonts w:ascii="Arial" w:eastAsia="Arial Unicode MS" w:hAnsi="Arial" w:cs="Arial"/>
          <w:color w:val="000000"/>
          <w:spacing w:val="-3"/>
          <w:sz w:val="18"/>
          <w:szCs w:val="18"/>
        </w:rPr>
        <w:t xml:space="preserve">, the Chairman of the meeting will be deemed to be your proxy. Where you appoint as your proxy someone other than the Chairman, you are responsible for ensuring that they attend the meeting and are aware of your voting intentions. If you wish your proxy to make any comments on your behalf, you will need to appoint someone other than the Chairman and give them the relevant instructions directly. </w:t>
      </w:r>
    </w:p>
    <w:p w14:paraId="74A1DA95" w14:textId="109D2608" w:rsidR="0010295A" w:rsidRPr="002F7F0C" w:rsidRDefault="00D12F7D" w:rsidP="002F7F0C">
      <w:pPr>
        <w:widowControl w:val="0"/>
        <w:tabs>
          <w:tab w:val="left" w:pos="793"/>
        </w:tabs>
        <w:autoSpaceDE w:val="0"/>
        <w:autoSpaceDN w:val="0"/>
        <w:adjustRightInd w:val="0"/>
        <w:spacing w:after="120" w:line="240" w:lineRule="auto"/>
        <w:ind w:left="230" w:hangingChars="129" w:hanging="230"/>
        <w:jc w:val="both"/>
        <w:rPr>
          <w:rFonts w:ascii="Arial" w:eastAsia="Arial Unicode MS" w:hAnsi="Arial" w:cs="Arial"/>
          <w:color w:val="000000"/>
          <w:spacing w:val="-2"/>
          <w:sz w:val="18"/>
          <w:szCs w:val="18"/>
        </w:rPr>
      </w:pPr>
      <w:r>
        <w:rPr>
          <w:rFonts w:ascii="Arial" w:eastAsia="Arial Unicode MS" w:hAnsi="Arial" w:cs="Arial"/>
          <w:color w:val="000000"/>
          <w:spacing w:val="-2"/>
          <w:sz w:val="18"/>
          <w:szCs w:val="18"/>
        </w:rPr>
        <w:t xml:space="preserve">4. </w:t>
      </w:r>
      <w:r w:rsidR="0010295A" w:rsidRPr="002F7F0C">
        <w:rPr>
          <w:rFonts w:ascii="Arial" w:eastAsia="Arial Unicode MS" w:hAnsi="Arial" w:cs="Arial"/>
          <w:color w:val="000000"/>
          <w:spacing w:val="-2"/>
          <w:sz w:val="18"/>
          <w:szCs w:val="18"/>
        </w:rPr>
        <w:t>You may appoint more than one proxy provided each proxy is appointed to exercise rights attached to different shares. You may not appoint mo</w:t>
      </w:r>
      <w:r w:rsidR="00D02BA0" w:rsidRPr="002F7F0C">
        <w:rPr>
          <w:rFonts w:ascii="Arial" w:eastAsia="Arial Unicode MS" w:hAnsi="Arial" w:cs="Arial"/>
          <w:color w:val="000000"/>
          <w:spacing w:val="-2"/>
          <w:sz w:val="18"/>
          <w:szCs w:val="18"/>
        </w:rPr>
        <w:t xml:space="preserve">re than one proxy to exercise </w:t>
      </w:r>
      <w:r w:rsidR="0010295A" w:rsidRPr="002F7F0C">
        <w:rPr>
          <w:rFonts w:ascii="Arial" w:eastAsia="Arial Unicode MS" w:hAnsi="Arial" w:cs="Arial"/>
          <w:color w:val="000000"/>
          <w:spacing w:val="-2"/>
          <w:sz w:val="18"/>
          <w:szCs w:val="18"/>
        </w:rPr>
        <w:t>rights attached to any one share. To appoint more than one proxy</w:t>
      </w:r>
      <w:r w:rsidR="00D02BA0" w:rsidRPr="002F7F0C">
        <w:rPr>
          <w:rFonts w:ascii="Arial" w:eastAsia="Arial Unicode MS" w:hAnsi="Arial" w:cs="Arial"/>
          <w:color w:val="000000"/>
          <w:spacing w:val="-2"/>
          <w:sz w:val="18"/>
          <w:szCs w:val="18"/>
        </w:rPr>
        <w:t xml:space="preserve"> you may photocopy </w:t>
      </w:r>
      <w:r w:rsidR="0010295A" w:rsidRPr="002F7F0C">
        <w:rPr>
          <w:rFonts w:ascii="Arial" w:eastAsia="Arial Unicode MS" w:hAnsi="Arial" w:cs="Arial"/>
          <w:color w:val="000000"/>
          <w:spacing w:val="-2"/>
          <w:sz w:val="18"/>
          <w:szCs w:val="18"/>
        </w:rPr>
        <w:t xml:space="preserve">this form. Please mark (and initial) each proxy form clearly with the number of shares held by you in relation to which each proxy is appointed. </w:t>
      </w:r>
    </w:p>
    <w:p w14:paraId="004B7A6C" w14:textId="4BB82AF1" w:rsidR="006B59F5" w:rsidRPr="002F7F0C" w:rsidRDefault="00D12F7D" w:rsidP="002F7F0C">
      <w:pPr>
        <w:widowControl w:val="0"/>
        <w:tabs>
          <w:tab w:val="left" w:pos="793"/>
        </w:tabs>
        <w:autoSpaceDE w:val="0"/>
        <w:autoSpaceDN w:val="0"/>
        <w:adjustRightInd w:val="0"/>
        <w:spacing w:after="120" w:line="240" w:lineRule="auto"/>
        <w:ind w:left="230" w:hangingChars="129" w:hanging="230"/>
        <w:jc w:val="both"/>
        <w:rPr>
          <w:rFonts w:ascii="Arial" w:eastAsia="Arial Unicode MS" w:hAnsi="Arial" w:cs="Arial"/>
          <w:color w:val="000000"/>
          <w:spacing w:val="-4"/>
          <w:sz w:val="18"/>
          <w:szCs w:val="18"/>
        </w:rPr>
      </w:pPr>
      <w:r>
        <w:rPr>
          <w:rFonts w:ascii="Arial" w:eastAsia="Arial Unicode MS" w:hAnsi="Arial" w:cs="Arial"/>
          <w:color w:val="000000"/>
          <w:spacing w:val="-2"/>
          <w:sz w:val="18"/>
          <w:szCs w:val="18"/>
        </w:rPr>
        <w:t xml:space="preserve">5. </w:t>
      </w:r>
      <w:r w:rsidR="0010295A" w:rsidRPr="002F7F0C">
        <w:rPr>
          <w:rFonts w:ascii="Arial" w:eastAsia="Arial Unicode MS" w:hAnsi="Arial" w:cs="Arial"/>
          <w:color w:val="000000"/>
          <w:spacing w:val="-2"/>
          <w:sz w:val="18"/>
          <w:szCs w:val="18"/>
        </w:rPr>
        <w:t>To direct your proxy how to vote on the resolutions mark the appropriate box with an ‘X’. To abstain from voting on a resolution, select the relevan</w:t>
      </w:r>
      <w:r w:rsidR="00D02BA0" w:rsidRPr="002F7F0C">
        <w:rPr>
          <w:rFonts w:ascii="Arial" w:eastAsia="Arial Unicode MS" w:hAnsi="Arial" w:cs="Arial"/>
          <w:color w:val="000000"/>
          <w:spacing w:val="-2"/>
          <w:sz w:val="18"/>
          <w:szCs w:val="18"/>
        </w:rPr>
        <w:t xml:space="preserve">t “Vote withheld” box. A vote </w:t>
      </w:r>
      <w:r w:rsidR="0010295A" w:rsidRPr="002F7F0C">
        <w:rPr>
          <w:rFonts w:ascii="Arial" w:eastAsia="Arial Unicode MS" w:hAnsi="Arial" w:cs="Arial"/>
          <w:color w:val="000000"/>
          <w:spacing w:val="-3"/>
          <w:sz w:val="18"/>
          <w:szCs w:val="18"/>
        </w:rPr>
        <w:t xml:space="preserve">withheld is not a vote in law, which means that the vote will not be counted in the calculation of votes for or against the resolution. If you either select </w:t>
      </w:r>
      <w:r w:rsidR="00D02BA0" w:rsidRPr="002F7F0C">
        <w:rPr>
          <w:rFonts w:ascii="Arial" w:eastAsia="Arial Unicode MS" w:hAnsi="Arial" w:cs="Arial"/>
          <w:color w:val="000000"/>
          <w:spacing w:val="-3"/>
          <w:sz w:val="18"/>
          <w:szCs w:val="18"/>
        </w:rPr>
        <w:t xml:space="preserve">the “Discretion” option or if </w:t>
      </w:r>
      <w:r w:rsidR="0010295A" w:rsidRPr="002F7F0C">
        <w:rPr>
          <w:rFonts w:ascii="Arial" w:eastAsia="Arial Unicode MS" w:hAnsi="Arial" w:cs="Arial"/>
          <w:color w:val="000000"/>
          <w:spacing w:val="-3"/>
          <w:sz w:val="18"/>
          <w:szCs w:val="18"/>
        </w:rPr>
        <w:t xml:space="preserve">no voting indication is given, your proxy will vote or abstain from voting at his or her discretion. Your proxy will vote (or abstain from voting) as he or she </w:t>
      </w:r>
      <w:r w:rsidR="00D02BA0" w:rsidRPr="002F7F0C">
        <w:rPr>
          <w:rFonts w:ascii="Arial" w:eastAsia="Arial Unicode MS" w:hAnsi="Arial" w:cs="Arial"/>
          <w:color w:val="000000"/>
          <w:spacing w:val="-3"/>
          <w:sz w:val="18"/>
          <w:szCs w:val="18"/>
        </w:rPr>
        <w:t xml:space="preserve">thinks fit in relation to any </w:t>
      </w:r>
      <w:r w:rsidR="0010295A" w:rsidRPr="002F7F0C">
        <w:rPr>
          <w:rFonts w:ascii="Arial" w:eastAsia="Arial Unicode MS" w:hAnsi="Arial" w:cs="Arial"/>
          <w:color w:val="000000"/>
          <w:spacing w:val="-4"/>
          <w:sz w:val="18"/>
          <w:szCs w:val="18"/>
        </w:rPr>
        <w:t xml:space="preserve">other matter which is put before the meeting. </w:t>
      </w:r>
    </w:p>
    <w:p w14:paraId="6AA4311C" w14:textId="7FA95453" w:rsidR="006B59F5" w:rsidRPr="002F7F0C" w:rsidRDefault="00D12F7D" w:rsidP="002F7F0C">
      <w:pPr>
        <w:widowControl w:val="0"/>
        <w:autoSpaceDE w:val="0"/>
        <w:autoSpaceDN w:val="0"/>
        <w:adjustRightInd w:val="0"/>
        <w:spacing w:after="120" w:line="240" w:lineRule="auto"/>
        <w:ind w:left="230" w:hangingChars="129" w:hanging="230"/>
        <w:jc w:val="both"/>
        <w:rPr>
          <w:rFonts w:ascii="Arial" w:eastAsia="Arial Unicode MS" w:hAnsi="Arial" w:cs="Arial"/>
          <w:color w:val="000000"/>
          <w:spacing w:val="-2"/>
          <w:sz w:val="18"/>
          <w:szCs w:val="18"/>
        </w:rPr>
      </w:pPr>
      <w:r>
        <w:rPr>
          <w:rFonts w:ascii="Arial" w:eastAsia="Arial Unicode MS" w:hAnsi="Arial" w:cs="Arial"/>
          <w:color w:val="000000"/>
          <w:spacing w:val="-2"/>
          <w:sz w:val="18"/>
          <w:szCs w:val="18"/>
        </w:rPr>
        <w:t xml:space="preserve">6. </w:t>
      </w:r>
      <w:r w:rsidR="0010295A" w:rsidRPr="002F7F0C">
        <w:rPr>
          <w:rFonts w:ascii="Arial" w:eastAsia="Arial Unicode MS" w:hAnsi="Arial" w:cs="Arial"/>
          <w:color w:val="000000"/>
          <w:spacing w:val="-2"/>
          <w:sz w:val="18"/>
          <w:szCs w:val="18"/>
        </w:rPr>
        <w:t>To appoint a proxy using this form, the form and any authority under which it is executed (or a duly certified co</w:t>
      </w:r>
      <w:r w:rsidR="006B59F5" w:rsidRPr="002F7F0C">
        <w:rPr>
          <w:rFonts w:ascii="Arial" w:eastAsia="Arial Unicode MS" w:hAnsi="Arial" w:cs="Arial"/>
          <w:color w:val="000000"/>
          <w:spacing w:val="-2"/>
          <w:sz w:val="18"/>
          <w:szCs w:val="18"/>
        </w:rPr>
        <w:t xml:space="preserve">py of such authority) must be: </w:t>
      </w:r>
    </w:p>
    <w:p w14:paraId="37FD0200" w14:textId="77777777" w:rsidR="00366FED" w:rsidRDefault="0010295A" w:rsidP="00366FED">
      <w:pPr>
        <w:widowControl w:val="0"/>
        <w:numPr>
          <w:ilvl w:val="0"/>
          <w:numId w:val="14"/>
        </w:numPr>
        <w:autoSpaceDE w:val="0"/>
        <w:autoSpaceDN w:val="0"/>
        <w:adjustRightInd w:val="0"/>
        <w:spacing w:after="120" w:line="240" w:lineRule="auto"/>
        <w:jc w:val="both"/>
        <w:rPr>
          <w:rFonts w:ascii="Arial" w:eastAsia="Arial Unicode MS" w:hAnsi="Arial" w:cs="Arial"/>
          <w:color w:val="000000"/>
          <w:spacing w:val="-2"/>
          <w:sz w:val="18"/>
          <w:szCs w:val="18"/>
        </w:rPr>
      </w:pPr>
      <w:r w:rsidRPr="002F7F0C">
        <w:rPr>
          <w:rFonts w:ascii="Arial" w:eastAsia="Arial Unicode MS" w:hAnsi="Arial" w:cs="Arial"/>
          <w:color w:val="000000"/>
          <w:sz w:val="18"/>
          <w:szCs w:val="18"/>
        </w:rPr>
        <w:t xml:space="preserve">completed and signed; </w:t>
      </w:r>
    </w:p>
    <w:p w14:paraId="00428169" w14:textId="70D7F0A4" w:rsidR="006B59F5" w:rsidRPr="00366FED" w:rsidRDefault="0010295A" w:rsidP="00366FED">
      <w:pPr>
        <w:widowControl w:val="0"/>
        <w:numPr>
          <w:ilvl w:val="0"/>
          <w:numId w:val="14"/>
        </w:numPr>
        <w:autoSpaceDE w:val="0"/>
        <w:autoSpaceDN w:val="0"/>
        <w:adjustRightInd w:val="0"/>
        <w:spacing w:after="120" w:line="240" w:lineRule="auto"/>
        <w:jc w:val="both"/>
        <w:rPr>
          <w:rFonts w:ascii="Arial" w:eastAsia="Arial Unicode MS" w:hAnsi="Arial" w:cs="Arial"/>
          <w:color w:val="000000"/>
          <w:spacing w:val="-2"/>
          <w:sz w:val="18"/>
          <w:szCs w:val="18"/>
        </w:rPr>
      </w:pPr>
      <w:r w:rsidRPr="00366FED">
        <w:rPr>
          <w:rFonts w:ascii="Arial" w:eastAsia="Arial Unicode MS" w:hAnsi="Arial" w:cs="Arial"/>
          <w:color w:val="000000"/>
          <w:spacing w:val="-2"/>
          <w:sz w:val="18"/>
          <w:szCs w:val="18"/>
        </w:rPr>
        <w:t xml:space="preserve">sent or delivered by hand to the </w:t>
      </w:r>
      <w:r w:rsidR="003E389A">
        <w:rPr>
          <w:rFonts w:ascii="Arial" w:eastAsia="Arial Unicode MS" w:hAnsi="Arial" w:cs="Arial"/>
          <w:color w:val="000000"/>
          <w:spacing w:val="-2"/>
          <w:sz w:val="18"/>
          <w:szCs w:val="18"/>
        </w:rPr>
        <w:t xml:space="preserve">attention of the </w:t>
      </w:r>
      <w:r w:rsidRPr="00366FED">
        <w:rPr>
          <w:rFonts w:ascii="Arial" w:eastAsia="Arial Unicode MS" w:hAnsi="Arial" w:cs="Arial"/>
          <w:color w:val="000000"/>
          <w:spacing w:val="-2"/>
          <w:sz w:val="18"/>
          <w:szCs w:val="18"/>
        </w:rPr>
        <w:t>Company</w:t>
      </w:r>
      <w:r w:rsidR="002F7F0C" w:rsidRPr="00366FED">
        <w:rPr>
          <w:rFonts w:ascii="Arial" w:eastAsia="Arial Unicode MS" w:hAnsi="Arial" w:cs="Arial"/>
          <w:color w:val="000000"/>
          <w:spacing w:val="-2"/>
          <w:sz w:val="18"/>
          <w:szCs w:val="18"/>
        </w:rPr>
        <w:t xml:space="preserve"> Secretary at </w:t>
      </w:r>
      <w:r w:rsidR="00237AE0">
        <w:rPr>
          <w:rFonts w:ascii="Arial" w:eastAsia="Arial Unicode MS" w:hAnsi="Arial" w:cs="Arial"/>
          <w:color w:val="000000"/>
          <w:spacing w:val="-2"/>
          <w:sz w:val="18"/>
          <w:szCs w:val="18"/>
        </w:rPr>
        <w:t>IAM Capital Group P</w:t>
      </w:r>
      <w:r w:rsidR="00290987" w:rsidRPr="00366FED">
        <w:rPr>
          <w:rFonts w:ascii="Arial" w:eastAsia="Arial Unicode MS" w:hAnsi="Arial" w:cs="Arial"/>
          <w:color w:val="000000"/>
          <w:spacing w:val="-2"/>
          <w:sz w:val="18"/>
          <w:szCs w:val="18"/>
        </w:rPr>
        <w:t>lc, 4 Hill Street, London W1J 5NE</w:t>
      </w:r>
      <w:r w:rsidRPr="00366FED">
        <w:rPr>
          <w:rFonts w:ascii="Arial" w:eastAsia="Arial Unicode MS" w:hAnsi="Arial" w:cs="Arial"/>
          <w:color w:val="000000"/>
          <w:spacing w:val="-2"/>
          <w:sz w:val="18"/>
          <w:szCs w:val="18"/>
        </w:rPr>
        <w:t xml:space="preserve"> and </w:t>
      </w:r>
    </w:p>
    <w:p w14:paraId="126B5098" w14:textId="6D086E93" w:rsidR="0010295A" w:rsidRPr="005506DB" w:rsidRDefault="0010295A" w:rsidP="003E389A">
      <w:pPr>
        <w:widowControl w:val="0"/>
        <w:numPr>
          <w:ilvl w:val="0"/>
          <w:numId w:val="14"/>
        </w:numPr>
        <w:autoSpaceDE w:val="0"/>
        <w:autoSpaceDN w:val="0"/>
        <w:adjustRightInd w:val="0"/>
        <w:spacing w:after="120" w:line="240" w:lineRule="auto"/>
        <w:jc w:val="both"/>
        <w:rPr>
          <w:rFonts w:ascii="Arial" w:eastAsia="Arial Unicode MS" w:hAnsi="Arial" w:cs="Arial"/>
          <w:b/>
          <w:bCs/>
          <w:color w:val="000000"/>
          <w:spacing w:val="-2"/>
          <w:sz w:val="18"/>
          <w:szCs w:val="18"/>
          <w:u w:val="single"/>
        </w:rPr>
      </w:pPr>
      <w:r w:rsidRPr="002F7F0C">
        <w:rPr>
          <w:rFonts w:ascii="Arial" w:eastAsia="Arial Unicode MS" w:hAnsi="Arial" w:cs="Arial"/>
          <w:color w:val="000000"/>
          <w:spacing w:val="-2"/>
          <w:sz w:val="18"/>
          <w:szCs w:val="18"/>
        </w:rPr>
        <w:t xml:space="preserve">received by </w:t>
      </w:r>
      <w:r w:rsidR="00290987" w:rsidRPr="002F7F0C">
        <w:rPr>
          <w:rFonts w:ascii="Arial" w:eastAsia="Arial Unicode MS" w:hAnsi="Arial" w:cs="Arial"/>
          <w:color w:val="000000"/>
          <w:spacing w:val="-2"/>
          <w:sz w:val="18"/>
          <w:szCs w:val="18"/>
        </w:rPr>
        <w:t xml:space="preserve">the Company </w:t>
      </w:r>
      <w:r w:rsidRPr="002F7F0C">
        <w:rPr>
          <w:rFonts w:ascii="Arial" w:eastAsia="Arial Unicode MS" w:hAnsi="Arial" w:cs="Arial"/>
          <w:color w:val="000000"/>
          <w:spacing w:val="-2"/>
          <w:sz w:val="18"/>
          <w:szCs w:val="18"/>
        </w:rPr>
        <w:t>no later than</w:t>
      </w:r>
      <w:r w:rsidR="00366FED">
        <w:rPr>
          <w:rFonts w:ascii="Arial" w:eastAsia="Arial Unicode MS" w:hAnsi="Arial" w:cs="Arial"/>
          <w:color w:val="000000"/>
          <w:spacing w:val="-2"/>
          <w:sz w:val="18"/>
          <w:szCs w:val="18"/>
        </w:rPr>
        <w:t xml:space="preserve"> </w:t>
      </w:r>
      <w:r w:rsidR="005506DB" w:rsidRPr="005506DB">
        <w:rPr>
          <w:rFonts w:ascii="Arial" w:eastAsia="Arial Unicode MS" w:hAnsi="Arial" w:cs="Arial"/>
          <w:b/>
          <w:bCs/>
          <w:color w:val="000000"/>
          <w:spacing w:val="-2"/>
          <w:sz w:val="18"/>
          <w:szCs w:val="18"/>
          <w:u w:val="single"/>
        </w:rPr>
        <w:t xml:space="preserve">3 </w:t>
      </w:r>
      <w:r w:rsidR="003860A3" w:rsidRPr="005506DB">
        <w:rPr>
          <w:rFonts w:ascii="Arial" w:eastAsia="Arial Unicode MS" w:hAnsi="Arial" w:cs="Arial"/>
          <w:b/>
          <w:bCs/>
          <w:color w:val="000000"/>
          <w:spacing w:val="-2"/>
          <w:sz w:val="18"/>
          <w:szCs w:val="18"/>
          <w:u w:val="single"/>
        </w:rPr>
        <w:t>p</w:t>
      </w:r>
      <w:r w:rsidR="00366FED" w:rsidRPr="005506DB">
        <w:rPr>
          <w:rFonts w:ascii="Arial" w:eastAsia="Arial Unicode MS" w:hAnsi="Arial" w:cs="Arial"/>
          <w:b/>
          <w:bCs/>
          <w:color w:val="000000"/>
          <w:spacing w:val="-2"/>
          <w:sz w:val="18"/>
          <w:szCs w:val="18"/>
          <w:u w:val="single"/>
        </w:rPr>
        <w:t xml:space="preserve">m on </w:t>
      </w:r>
      <w:r w:rsidR="00394ECB">
        <w:rPr>
          <w:rFonts w:ascii="Arial" w:eastAsia="Arial Unicode MS" w:hAnsi="Arial" w:cs="Arial"/>
          <w:b/>
          <w:bCs/>
          <w:color w:val="000000"/>
          <w:spacing w:val="-2"/>
          <w:sz w:val="18"/>
          <w:szCs w:val="18"/>
          <w:u w:val="single"/>
        </w:rPr>
        <w:t>15</w:t>
      </w:r>
      <w:r w:rsidR="005506DB" w:rsidRPr="005506DB">
        <w:rPr>
          <w:rFonts w:ascii="Arial" w:eastAsia="Arial Unicode MS" w:hAnsi="Arial" w:cs="Arial"/>
          <w:b/>
          <w:bCs/>
          <w:color w:val="000000"/>
          <w:spacing w:val="-2"/>
          <w:sz w:val="18"/>
          <w:szCs w:val="18"/>
          <w:u w:val="single"/>
        </w:rPr>
        <w:t xml:space="preserve"> </w:t>
      </w:r>
      <w:r w:rsidR="003E389A" w:rsidRPr="005506DB">
        <w:rPr>
          <w:rFonts w:ascii="Arial" w:eastAsia="Arial Unicode MS" w:hAnsi="Arial" w:cs="Arial"/>
          <w:b/>
          <w:bCs/>
          <w:color w:val="000000"/>
          <w:spacing w:val="-2"/>
          <w:sz w:val="18"/>
          <w:szCs w:val="18"/>
          <w:u w:val="single"/>
        </w:rPr>
        <w:t xml:space="preserve">of </w:t>
      </w:r>
      <w:r w:rsidR="00394ECB">
        <w:rPr>
          <w:rFonts w:ascii="Arial" w:eastAsia="Arial Unicode MS" w:hAnsi="Arial" w:cs="Arial"/>
          <w:b/>
          <w:bCs/>
          <w:color w:val="000000"/>
          <w:spacing w:val="-2"/>
          <w:sz w:val="18"/>
          <w:szCs w:val="18"/>
          <w:u w:val="single"/>
        </w:rPr>
        <w:t>August</w:t>
      </w:r>
      <w:r w:rsidR="00394ECB" w:rsidRPr="005506DB">
        <w:rPr>
          <w:rFonts w:ascii="Arial" w:eastAsia="Arial Unicode MS" w:hAnsi="Arial" w:cs="Arial"/>
          <w:b/>
          <w:bCs/>
          <w:color w:val="000000"/>
          <w:spacing w:val="-2"/>
          <w:sz w:val="18"/>
          <w:szCs w:val="18"/>
          <w:u w:val="single"/>
        </w:rPr>
        <w:t xml:space="preserve"> </w:t>
      </w:r>
      <w:r w:rsidR="00366FED" w:rsidRPr="005506DB">
        <w:rPr>
          <w:rFonts w:ascii="Arial" w:eastAsia="Arial Unicode MS" w:hAnsi="Arial" w:cs="Arial"/>
          <w:b/>
          <w:bCs/>
          <w:color w:val="000000"/>
          <w:spacing w:val="-2"/>
          <w:sz w:val="18"/>
          <w:szCs w:val="18"/>
          <w:u w:val="single"/>
        </w:rPr>
        <w:t>20</w:t>
      </w:r>
      <w:r w:rsidR="00394ECB">
        <w:rPr>
          <w:rFonts w:ascii="Arial" w:eastAsia="Arial Unicode MS" w:hAnsi="Arial" w:cs="Arial"/>
          <w:b/>
          <w:bCs/>
          <w:color w:val="000000"/>
          <w:spacing w:val="-2"/>
          <w:sz w:val="18"/>
          <w:szCs w:val="18"/>
          <w:u w:val="single"/>
        </w:rPr>
        <w:t>20</w:t>
      </w:r>
      <w:r w:rsidRPr="005506DB">
        <w:rPr>
          <w:rFonts w:ascii="Arial" w:eastAsia="Arial Unicode MS" w:hAnsi="Arial" w:cs="Arial"/>
          <w:b/>
          <w:bCs/>
          <w:color w:val="000000"/>
          <w:spacing w:val="-2"/>
          <w:sz w:val="18"/>
          <w:szCs w:val="18"/>
          <w:u w:val="single"/>
        </w:rPr>
        <w:t xml:space="preserve">. </w:t>
      </w:r>
    </w:p>
    <w:p w14:paraId="39FF9A95" w14:textId="77777777" w:rsidR="0010295A" w:rsidRPr="002F7F0C" w:rsidRDefault="0010295A" w:rsidP="00DD2CEA">
      <w:pPr>
        <w:widowControl w:val="0"/>
        <w:tabs>
          <w:tab w:val="left" w:pos="793"/>
        </w:tabs>
        <w:autoSpaceDE w:val="0"/>
        <w:autoSpaceDN w:val="0"/>
        <w:adjustRightInd w:val="0"/>
        <w:spacing w:after="120" w:line="240" w:lineRule="auto"/>
        <w:ind w:left="228" w:hangingChars="129" w:hanging="228"/>
        <w:jc w:val="both"/>
        <w:rPr>
          <w:rFonts w:ascii="Arial" w:eastAsia="Arial Unicode MS" w:hAnsi="Arial" w:cs="Arial"/>
          <w:color w:val="000000"/>
          <w:spacing w:val="-2"/>
          <w:sz w:val="18"/>
          <w:szCs w:val="18"/>
        </w:rPr>
      </w:pPr>
      <w:r w:rsidRPr="002F7F0C">
        <w:rPr>
          <w:rFonts w:ascii="Arial" w:eastAsia="Arial Unicode MS" w:hAnsi="Arial" w:cs="Arial"/>
          <w:color w:val="000000"/>
          <w:spacing w:val="-3"/>
          <w:sz w:val="18"/>
          <w:szCs w:val="18"/>
        </w:rPr>
        <w:t xml:space="preserve">7.  In the case of a </w:t>
      </w:r>
      <w:r w:rsidR="00DD2CEA">
        <w:rPr>
          <w:rFonts w:ascii="Arial" w:eastAsia="Arial Unicode MS" w:hAnsi="Arial" w:cs="Arial"/>
          <w:color w:val="000000"/>
          <w:spacing w:val="-3"/>
          <w:sz w:val="18"/>
          <w:szCs w:val="18"/>
        </w:rPr>
        <w:t xml:space="preserve">shareholder </w:t>
      </w:r>
      <w:r w:rsidRPr="002F7F0C">
        <w:rPr>
          <w:rFonts w:ascii="Arial" w:eastAsia="Arial Unicode MS" w:hAnsi="Arial" w:cs="Arial"/>
          <w:color w:val="000000"/>
          <w:spacing w:val="-3"/>
          <w:sz w:val="18"/>
          <w:szCs w:val="18"/>
        </w:rPr>
        <w:t>which is a company, this proxy form must be executed under its common seal or signed on its behalf by an officer of the company or an at</w:t>
      </w:r>
      <w:r w:rsidR="00DE67DE" w:rsidRPr="002F7F0C">
        <w:rPr>
          <w:rFonts w:ascii="Arial" w:eastAsia="Arial Unicode MS" w:hAnsi="Arial" w:cs="Arial"/>
          <w:color w:val="000000"/>
          <w:spacing w:val="-3"/>
          <w:sz w:val="18"/>
          <w:szCs w:val="18"/>
        </w:rPr>
        <w:t xml:space="preserve">torney for the </w:t>
      </w:r>
      <w:r w:rsidRPr="002F7F0C">
        <w:rPr>
          <w:rFonts w:ascii="Arial" w:eastAsia="Arial Unicode MS" w:hAnsi="Arial" w:cs="Arial"/>
          <w:color w:val="000000"/>
          <w:spacing w:val="-3"/>
          <w:sz w:val="18"/>
          <w:szCs w:val="18"/>
        </w:rPr>
        <w:t xml:space="preserve">company. </w:t>
      </w:r>
      <w:r w:rsidR="002F7F0C" w:rsidRPr="002F7F0C">
        <w:rPr>
          <w:rFonts w:ascii="Arial" w:eastAsia="Arial Unicode MS" w:hAnsi="Arial" w:cs="Arial"/>
          <w:color w:val="000000"/>
          <w:spacing w:val="-3"/>
          <w:sz w:val="18"/>
          <w:szCs w:val="18"/>
        </w:rPr>
        <w:t xml:space="preserve"> </w:t>
      </w:r>
      <w:r w:rsidRPr="002F7F0C">
        <w:rPr>
          <w:rFonts w:ascii="Arial" w:eastAsia="Arial Unicode MS" w:hAnsi="Arial" w:cs="Arial"/>
          <w:color w:val="000000"/>
          <w:spacing w:val="-2"/>
          <w:sz w:val="18"/>
          <w:szCs w:val="18"/>
        </w:rPr>
        <w:t xml:space="preserve">Any power of attorney or any other authority under which this proxy form is signed (or a duly certified copy of such power or authority) must be included with the proxy form. </w:t>
      </w:r>
    </w:p>
    <w:p w14:paraId="1DDA134A" w14:textId="77777777" w:rsidR="0010295A" w:rsidRPr="002F7F0C" w:rsidRDefault="002F7F0C" w:rsidP="00835CAE">
      <w:pPr>
        <w:widowControl w:val="0"/>
        <w:tabs>
          <w:tab w:val="left" w:pos="793"/>
        </w:tabs>
        <w:autoSpaceDE w:val="0"/>
        <w:autoSpaceDN w:val="0"/>
        <w:adjustRightInd w:val="0"/>
        <w:spacing w:before="19" w:after="120" w:line="240" w:lineRule="auto"/>
        <w:ind w:left="227" w:hangingChars="129" w:hanging="227"/>
        <w:jc w:val="both"/>
        <w:rPr>
          <w:rFonts w:ascii="Arial" w:eastAsia="Arial Unicode MS" w:hAnsi="Arial" w:cs="Arial"/>
          <w:color w:val="000000"/>
          <w:spacing w:val="-4"/>
          <w:sz w:val="18"/>
          <w:szCs w:val="18"/>
        </w:rPr>
      </w:pPr>
      <w:r w:rsidRPr="002F7F0C">
        <w:rPr>
          <w:rFonts w:ascii="Arial" w:eastAsia="Arial Unicode MS" w:hAnsi="Arial" w:cs="Arial"/>
          <w:color w:val="000000"/>
          <w:spacing w:val="-4"/>
          <w:sz w:val="18"/>
          <w:szCs w:val="18"/>
        </w:rPr>
        <w:t>8</w:t>
      </w:r>
      <w:r w:rsidR="0010295A" w:rsidRPr="002F7F0C">
        <w:rPr>
          <w:rFonts w:ascii="Arial" w:eastAsia="Arial Unicode MS" w:hAnsi="Arial" w:cs="Arial"/>
          <w:color w:val="000000"/>
          <w:spacing w:val="-4"/>
          <w:sz w:val="18"/>
          <w:szCs w:val="18"/>
        </w:rPr>
        <w:t xml:space="preserve">. </w:t>
      </w:r>
      <w:r w:rsidR="00DE67DE" w:rsidRPr="002F7F0C">
        <w:rPr>
          <w:rFonts w:ascii="Arial" w:eastAsia="Arial Unicode MS" w:hAnsi="Arial" w:cs="Arial"/>
          <w:color w:val="000000"/>
          <w:spacing w:val="-4"/>
          <w:sz w:val="18"/>
          <w:szCs w:val="18"/>
        </w:rPr>
        <w:tab/>
      </w:r>
      <w:r w:rsidR="0010295A" w:rsidRPr="002F7F0C">
        <w:rPr>
          <w:rFonts w:ascii="Arial" w:eastAsia="Arial Unicode MS" w:hAnsi="Arial" w:cs="Arial"/>
          <w:color w:val="000000"/>
          <w:spacing w:val="-4"/>
          <w:sz w:val="18"/>
          <w:szCs w:val="18"/>
        </w:rPr>
        <w:t xml:space="preserve">In the case of joint holders, where more than one of the joint </w:t>
      </w:r>
      <w:proofErr w:type="gramStart"/>
      <w:r w:rsidR="0010295A" w:rsidRPr="002F7F0C">
        <w:rPr>
          <w:rFonts w:ascii="Arial" w:eastAsia="Arial Unicode MS" w:hAnsi="Arial" w:cs="Arial"/>
          <w:color w:val="000000"/>
          <w:spacing w:val="-4"/>
          <w:sz w:val="18"/>
          <w:szCs w:val="18"/>
        </w:rPr>
        <w:t>holders</w:t>
      </w:r>
      <w:proofErr w:type="gramEnd"/>
      <w:r w:rsidR="0010295A" w:rsidRPr="002F7F0C">
        <w:rPr>
          <w:rFonts w:ascii="Arial" w:eastAsia="Arial Unicode MS" w:hAnsi="Arial" w:cs="Arial"/>
          <w:color w:val="000000"/>
          <w:spacing w:val="-4"/>
          <w:sz w:val="18"/>
          <w:szCs w:val="18"/>
        </w:rPr>
        <w:t xml:space="preserve"> purports to appoint a proxy, only the appointment submitted by the most senior holde</w:t>
      </w:r>
      <w:r w:rsidR="00DE67DE" w:rsidRPr="002F7F0C">
        <w:rPr>
          <w:rFonts w:ascii="Arial" w:eastAsia="Arial Unicode MS" w:hAnsi="Arial" w:cs="Arial"/>
          <w:color w:val="000000"/>
          <w:spacing w:val="-4"/>
          <w:sz w:val="18"/>
          <w:szCs w:val="18"/>
        </w:rPr>
        <w:t xml:space="preserve">r will be accepted. Seniority </w:t>
      </w:r>
      <w:r w:rsidR="0010295A" w:rsidRPr="002F7F0C">
        <w:rPr>
          <w:rFonts w:ascii="Arial" w:eastAsia="Arial Unicode MS" w:hAnsi="Arial" w:cs="Arial"/>
          <w:color w:val="000000"/>
          <w:spacing w:val="-4"/>
          <w:sz w:val="18"/>
          <w:szCs w:val="18"/>
        </w:rPr>
        <w:t xml:space="preserve">is determined by the order in which the names of the joint holders appear in the Company’s register of </w:t>
      </w:r>
      <w:r w:rsidR="00835CAE">
        <w:rPr>
          <w:rFonts w:ascii="Arial" w:eastAsia="Arial Unicode MS" w:hAnsi="Arial" w:cs="Arial"/>
          <w:color w:val="000000"/>
          <w:spacing w:val="-4"/>
          <w:sz w:val="18"/>
          <w:szCs w:val="18"/>
        </w:rPr>
        <w:t xml:space="preserve">shareholders </w:t>
      </w:r>
      <w:r w:rsidR="0010295A" w:rsidRPr="002F7F0C">
        <w:rPr>
          <w:rFonts w:ascii="Arial" w:eastAsia="Arial Unicode MS" w:hAnsi="Arial" w:cs="Arial"/>
          <w:color w:val="000000"/>
          <w:spacing w:val="-4"/>
          <w:sz w:val="18"/>
          <w:szCs w:val="18"/>
        </w:rPr>
        <w:t xml:space="preserve">in respect of the joint holding (the first-named being the most senior). </w:t>
      </w:r>
    </w:p>
    <w:p w14:paraId="5222BCAC" w14:textId="77777777" w:rsidR="0010295A" w:rsidRPr="002F7F0C" w:rsidRDefault="002F7F0C" w:rsidP="002F7F0C">
      <w:pPr>
        <w:widowControl w:val="0"/>
        <w:autoSpaceDE w:val="0"/>
        <w:autoSpaceDN w:val="0"/>
        <w:adjustRightInd w:val="0"/>
        <w:spacing w:before="7" w:after="120" w:line="240" w:lineRule="auto"/>
        <w:ind w:left="228" w:hangingChars="129" w:hanging="228"/>
        <w:jc w:val="both"/>
        <w:rPr>
          <w:rFonts w:ascii="Arial" w:eastAsia="Arial Unicode MS" w:hAnsi="Arial" w:cs="Arial"/>
          <w:color w:val="000000"/>
          <w:spacing w:val="-3"/>
          <w:sz w:val="18"/>
          <w:szCs w:val="18"/>
        </w:rPr>
      </w:pPr>
      <w:r w:rsidRPr="002F7F0C">
        <w:rPr>
          <w:rFonts w:ascii="Arial" w:eastAsia="Arial Unicode MS" w:hAnsi="Arial" w:cs="Arial"/>
          <w:color w:val="000000"/>
          <w:spacing w:val="-3"/>
          <w:sz w:val="18"/>
          <w:szCs w:val="18"/>
        </w:rPr>
        <w:t>9</w:t>
      </w:r>
      <w:r w:rsidR="0010295A" w:rsidRPr="002F7F0C">
        <w:rPr>
          <w:rFonts w:ascii="Arial" w:eastAsia="Arial Unicode MS" w:hAnsi="Arial" w:cs="Arial"/>
          <w:color w:val="000000"/>
          <w:spacing w:val="-3"/>
          <w:sz w:val="18"/>
          <w:szCs w:val="18"/>
        </w:rPr>
        <w:t xml:space="preserve">. If you submit more than one valid proxy appointment, the appointment received last before the latest time for the receipt of proxies will take precedence. </w:t>
      </w:r>
    </w:p>
    <w:p w14:paraId="19ACF491" w14:textId="77777777" w:rsidR="0010295A" w:rsidRPr="002F7F0C" w:rsidRDefault="0010295A" w:rsidP="002F7F0C">
      <w:pPr>
        <w:widowControl w:val="0"/>
        <w:autoSpaceDE w:val="0"/>
        <w:autoSpaceDN w:val="0"/>
        <w:adjustRightInd w:val="0"/>
        <w:spacing w:before="1" w:after="120" w:line="240" w:lineRule="auto"/>
        <w:ind w:left="230" w:hangingChars="129" w:hanging="230"/>
        <w:jc w:val="both"/>
        <w:rPr>
          <w:rFonts w:ascii="Arial" w:eastAsia="Arial Unicode MS" w:hAnsi="Arial" w:cs="Arial"/>
          <w:color w:val="000000"/>
          <w:spacing w:val="-2"/>
          <w:sz w:val="18"/>
          <w:szCs w:val="18"/>
        </w:rPr>
      </w:pPr>
      <w:r w:rsidRPr="002F7F0C">
        <w:rPr>
          <w:rFonts w:ascii="Arial" w:eastAsia="Arial Unicode MS" w:hAnsi="Arial" w:cs="Arial"/>
          <w:color w:val="000000"/>
          <w:spacing w:val="-2"/>
          <w:sz w:val="18"/>
          <w:szCs w:val="18"/>
        </w:rPr>
        <w:t>1</w:t>
      </w:r>
      <w:r w:rsidR="002F7F0C" w:rsidRPr="002F7F0C">
        <w:rPr>
          <w:rFonts w:ascii="Arial" w:eastAsia="Arial Unicode MS" w:hAnsi="Arial" w:cs="Arial"/>
          <w:color w:val="000000"/>
          <w:spacing w:val="-2"/>
          <w:sz w:val="18"/>
          <w:szCs w:val="18"/>
        </w:rPr>
        <w:t>0</w:t>
      </w:r>
      <w:r w:rsidRPr="002F7F0C">
        <w:rPr>
          <w:rFonts w:ascii="Arial" w:eastAsia="Arial Unicode MS" w:hAnsi="Arial" w:cs="Arial"/>
          <w:color w:val="000000"/>
          <w:spacing w:val="-2"/>
          <w:sz w:val="18"/>
          <w:szCs w:val="18"/>
        </w:rPr>
        <w:t xml:space="preserve">. For details of how to change your proxy instructions or revoke your proxy appointment see the notes to the notice of meeting. </w:t>
      </w:r>
    </w:p>
    <w:p w14:paraId="1B2F2F9A" w14:textId="5ACD140C" w:rsidR="002C631A" w:rsidRDefault="0010295A" w:rsidP="002F7F0C">
      <w:pPr>
        <w:widowControl w:val="0"/>
        <w:autoSpaceDE w:val="0"/>
        <w:autoSpaceDN w:val="0"/>
        <w:adjustRightInd w:val="0"/>
        <w:spacing w:before="21" w:after="120" w:line="240" w:lineRule="auto"/>
        <w:ind w:left="231" w:hangingChars="129" w:hanging="231"/>
        <w:jc w:val="both"/>
        <w:rPr>
          <w:rFonts w:ascii="Arial" w:eastAsia="Arial Unicode MS" w:hAnsi="Arial" w:cs="Arial"/>
          <w:color w:val="000000"/>
          <w:spacing w:val="-1"/>
          <w:sz w:val="18"/>
          <w:szCs w:val="18"/>
        </w:rPr>
      </w:pPr>
      <w:r w:rsidRPr="002F7F0C">
        <w:rPr>
          <w:rFonts w:ascii="Arial" w:eastAsia="Arial Unicode MS" w:hAnsi="Arial" w:cs="Arial"/>
          <w:color w:val="000000"/>
          <w:spacing w:val="-1"/>
          <w:sz w:val="18"/>
          <w:szCs w:val="18"/>
        </w:rPr>
        <w:t>1</w:t>
      </w:r>
      <w:r w:rsidR="002F7F0C" w:rsidRPr="002F7F0C">
        <w:rPr>
          <w:rFonts w:ascii="Arial" w:eastAsia="Arial Unicode MS" w:hAnsi="Arial" w:cs="Arial"/>
          <w:color w:val="000000"/>
          <w:spacing w:val="-1"/>
          <w:sz w:val="18"/>
          <w:szCs w:val="18"/>
        </w:rPr>
        <w:t>1</w:t>
      </w:r>
      <w:r w:rsidRPr="002F7F0C">
        <w:rPr>
          <w:rFonts w:ascii="Arial" w:eastAsia="Arial Unicode MS" w:hAnsi="Arial" w:cs="Arial"/>
          <w:color w:val="000000"/>
          <w:spacing w:val="-1"/>
          <w:sz w:val="18"/>
          <w:szCs w:val="18"/>
        </w:rPr>
        <w:t>. You may not use any electronic address provided in this proxy form, the notice of the meeting or the accompanying documents to communicate with the</w:t>
      </w:r>
      <w:r w:rsidR="00DE67DE" w:rsidRPr="002F7F0C">
        <w:rPr>
          <w:rFonts w:ascii="Arial" w:eastAsia="Arial Unicode MS" w:hAnsi="Arial" w:cs="Arial"/>
          <w:color w:val="000000"/>
          <w:spacing w:val="-1"/>
          <w:sz w:val="18"/>
          <w:szCs w:val="18"/>
        </w:rPr>
        <w:t xml:space="preserve"> Company for any </w:t>
      </w:r>
      <w:r w:rsidRPr="002F7F0C">
        <w:rPr>
          <w:rFonts w:ascii="Arial" w:eastAsia="Arial Unicode MS" w:hAnsi="Arial" w:cs="Arial"/>
          <w:color w:val="000000"/>
          <w:spacing w:val="-1"/>
          <w:sz w:val="18"/>
          <w:szCs w:val="18"/>
        </w:rPr>
        <w:t>purposes othe</w:t>
      </w:r>
      <w:r w:rsidR="002F7F0C" w:rsidRPr="002F7F0C">
        <w:rPr>
          <w:rFonts w:ascii="Arial" w:eastAsia="Arial Unicode MS" w:hAnsi="Arial" w:cs="Arial"/>
          <w:color w:val="000000"/>
          <w:spacing w:val="-1"/>
          <w:sz w:val="18"/>
          <w:szCs w:val="18"/>
        </w:rPr>
        <w:t>r than those expressly stated.</w:t>
      </w:r>
    </w:p>
    <w:p w14:paraId="0886E88E" w14:textId="42B63360" w:rsidR="0044400C" w:rsidRDefault="0044400C" w:rsidP="002F7F0C">
      <w:pPr>
        <w:widowControl w:val="0"/>
        <w:autoSpaceDE w:val="0"/>
        <w:autoSpaceDN w:val="0"/>
        <w:adjustRightInd w:val="0"/>
        <w:spacing w:before="21" w:after="120" w:line="240" w:lineRule="auto"/>
        <w:ind w:left="231" w:hangingChars="129" w:hanging="231"/>
        <w:jc w:val="both"/>
        <w:rPr>
          <w:rFonts w:ascii="Arial" w:eastAsia="Arial Unicode MS" w:hAnsi="Arial" w:cs="Arial"/>
          <w:color w:val="000000"/>
          <w:spacing w:val="-1"/>
          <w:sz w:val="18"/>
          <w:szCs w:val="18"/>
        </w:rPr>
      </w:pPr>
    </w:p>
    <w:p w14:paraId="62DDB7A6" w14:textId="6EDB49F9" w:rsidR="0044400C" w:rsidRDefault="0044400C" w:rsidP="002F7F0C">
      <w:pPr>
        <w:widowControl w:val="0"/>
        <w:autoSpaceDE w:val="0"/>
        <w:autoSpaceDN w:val="0"/>
        <w:adjustRightInd w:val="0"/>
        <w:spacing w:before="21" w:after="120" w:line="240" w:lineRule="auto"/>
        <w:ind w:left="231" w:hangingChars="129" w:hanging="231"/>
        <w:jc w:val="both"/>
        <w:rPr>
          <w:rFonts w:ascii="Arial" w:eastAsia="Arial Unicode MS" w:hAnsi="Arial" w:cs="Arial"/>
          <w:color w:val="000000"/>
          <w:spacing w:val="-1"/>
          <w:sz w:val="18"/>
          <w:szCs w:val="18"/>
        </w:rPr>
      </w:pPr>
    </w:p>
    <w:p w14:paraId="6DB1BA28" w14:textId="563F9587" w:rsidR="0044400C" w:rsidRDefault="0044400C" w:rsidP="002F7F0C">
      <w:pPr>
        <w:widowControl w:val="0"/>
        <w:autoSpaceDE w:val="0"/>
        <w:autoSpaceDN w:val="0"/>
        <w:adjustRightInd w:val="0"/>
        <w:spacing w:before="21" w:after="120" w:line="240" w:lineRule="auto"/>
        <w:ind w:left="231" w:hangingChars="129" w:hanging="231"/>
        <w:jc w:val="both"/>
        <w:rPr>
          <w:rFonts w:ascii="Arial" w:eastAsia="Arial Unicode MS" w:hAnsi="Arial" w:cs="Arial"/>
          <w:color w:val="000000"/>
          <w:spacing w:val="-1"/>
          <w:sz w:val="18"/>
          <w:szCs w:val="18"/>
        </w:rPr>
      </w:pPr>
    </w:p>
    <w:p w14:paraId="605845C4" w14:textId="77777777" w:rsidR="0044400C" w:rsidRDefault="0044400C" w:rsidP="002F7F0C">
      <w:pPr>
        <w:widowControl w:val="0"/>
        <w:autoSpaceDE w:val="0"/>
        <w:autoSpaceDN w:val="0"/>
        <w:adjustRightInd w:val="0"/>
        <w:spacing w:before="21" w:after="120" w:line="240" w:lineRule="auto"/>
        <w:ind w:left="231" w:hangingChars="129" w:hanging="231"/>
        <w:jc w:val="both"/>
        <w:rPr>
          <w:rFonts w:ascii="Arial" w:eastAsia="Arial Unicode MS" w:hAnsi="Arial" w:cs="Arial"/>
          <w:color w:val="000000"/>
          <w:spacing w:val="-1"/>
          <w:sz w:val="18"/>
          <w:szCs w:val="18"/>
        </w:rPr>
      </w:pPr>
    </w:p>
    <w:p w14:paraId="63A9FC52" w14:textId="2135DB7A" w:rsidR="0044400C" w:rsidRPr="002F7F0C" w:rsidRDefault="0044400C" w:rsidP="0044400C">
      <w:pPr>
        <w:widowControl w:val="0"/>
        <w:autoSpaceDE w:val="0"/>
        <w:autoSpaceDN w:val="0"/>
        <w:adjustRightInd w:val="0"/>
        <w:spacing w:before="21" w:after="120" w:line="240" w:lineRule="auto"/>
        <w:ind w:left="70"/>
        <w:jc w:val="both"/>
        <w:rPr>
          <w:rFonts w:ascii="Arial" w:eastAsia="Arial Unicode MS" w:hAnsi="Arial" w:cs="Arial"/>
          <w:color w:val="000000"/>
          <w:spacing w:val="-1"/>
          <w:sz w:val="18"/>
          <w:szCs w:val="18"/>
        </w:rPr>
      </w:pPr>
      <w:r>
        <w:rPr>
          <w:rFonts w:ascii="Arial" w:eastAsia="Arial Unicode MS" w:hAnsi="Arial" w:cs="Arial"/>
          <w:color w:val="000000"/>
          <w:spacing w:val="-1"/>
          <w:sz w:val="18"/>
          <w:szCs w:val="18"/>
        </w:rPr>
        <w:t>If you have any questions, please do not hesitate to contact</w:t>
      </w:r>
      <w:r w:rsidR="00893103">
        <w:rPr>
          <w:rFonts w:ascii="Arial" w:eastAsia="Arial Unicode MS" w:hAnsi="Arial" w:cs="Arial"/>
          <w:color w:val="000000"/>
          <w:spacing w:val="-1"/>
          <w:sz w:val="18"/>
          <w:szCs w:val="18"/>
        </w:rPr>
        <w:t xml:space="preserve"> the</w:t>
      </w:r>
      <w:r>
        <w:rPr>
          <w:rFonts w:ascii="Arial" w:eastAsia="Arial Unicode MS" w:hAnsi="Arial" w:cs="Arial"/>
          <w:color w:val="000000"/>
          <w:spacing w:val="-1"/>
          <w:sz w:val="18"/>
          <w:szCs w:val="18"/>
        </w:rPr>
        <w:t xml:space="preserve"> Company Secretary </w:t>
      </w:r>
      <w:proofErr w:type="spellStart"/>
      <w:r w:rsidR="00C82553">
        <w:rPr>
          <w:rFonts w:ascii="Arial" w:eastAsia="Arial Unicode MS" w:hAnsi="Arial" w:cs="Arial"/>
          <w:color w:val="000000"/>
          <w:spacing w:val="-1"/>
          <w:sz w:val="18"/>
          <w:szCs w:val="18"/>
        </w:rPr>
        <w:t>Ms</w:t>
      </w:r>
      <w:proofErr w:type="spellEnd"/>
      <w:r w:rsidR="00C82553">
        <w:rPr>
          <w:rFonts w:ascii="Arial" w:eastAsia="Arial Unicode MS" w:hAnsi="Arial" w:cs="Arial"/>
          <w:color w:val="000000"/>
          <w:spacing w:val="-1"/>
          <w:sz w:val="18"/>
          <w:szCs w:val="18"/>
        </w:rPr>
        <w:t xml:space="preserve"> </w:t>
      </w:r>
      <w:r>
        <w:rPr>
          <w:rFonts w:ascii="Arial" w:eastAsia="Arial Unicode MS" w:hAnsi="Arial" w:cs="Arial"/>
          <w:color w:val="000000"/>
          <w:spacing w:val="-1"/>
          <w:sz w:val="18"/>
          <w:szCs w:val="18"/>
        </w:rPr>
        <w:t xml:space="preserve">Eva Kizlo, email: </w:t>
      </w:r>
      <w:hyperlink r:id="rId8" w:history="1">
        <w:r w:rsidRPr="00A16954">
          <w:rPr>
            <w:rStyle w:val="Hyperlink"/>
            <w:rFonts w:ascii="Arial" w:eastAsia="Arial Unicode MS" w:hAnsi="Arial" w:cs="Arial"/>
            <w:spacing w:val="-1"/>
            <w:sz w:val="18"/>
            <w:szCs w:val="18"/>
          </w:rPr>
          <w:t>e.kizlo@iamcapital.com</w:t>
        </w:r>
      </w:hyperlink>
      <w:r>
        <w:rPr>
          <w:rFonts w:ascii="Arial" w:eastAsia="Arial Unicode MS" w:hAnsi="Arial" w:cs="Arial"/>
          <w:color w:val="000000"/>
          <w:spacing w:val="-1"/>
          <w:sz w:val="18"/>
          <w:szCs w:val="18"/>
        </w:rPr>
        <w:t xml:space="preserve"> phone: +44 (0) 20 7514 9240</w:t>
      </w:r>
    </w:p>
    <w:sectPr w:rsidR="0044400C" w:rsidRPr="002F7F0C" w:rsidSect="002F7F0C">
      <w:pgSz w:w="11907" w:h="16840" w:code="9"/>
      <w:pgMar w:top="1135" w:right="1134" w:bottom="993" w:left="1134"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notTrueType/>
    <w:pitch w:val="default"/>
    <w:sig w:usb0="00000003" w:usb1="00000000" w:usb2="00000000" w:usb3="00000000" w:csb0="00000001" w:csb1="00000000"/>
  </w:font>
  <w:font w:name="Arial Unicode MS">
    <w:altName w:val="Yu Gothic"/>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2A6BA0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A40973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97406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CE07A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1C498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942A62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A66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BBC832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5EA07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6888BD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7A0A6C"/>
    <w:multiLevelType w:val="hybridMultilevel"/>
    <w:tmpl w:val="6DBAE2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1BD2A23"/>
    <w:multiLevelType w:val="hybridMultilevel"/>
    <w:tmpl w:val="6C88FEEC"/>
    <w:lvl w:ilvl="0" w:tplc="C848FBB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15:restartNumberingAfterBreak="0">
    <w:nsid w:val="36422DB0"/>
    <w:multiLevelType w:val="hybridMultilevel"/>
    <w:tmpl w:val="DA34B8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B14364"/>
    <w:multiLevelType w:val="hybridMultilevel"/>
    <w:tmpl w:val="45844E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35C648D"/>
    <w:multiLevelType w:val="hybridMultilevel"/>
    <w:tmpl w:val="7BCA85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11"/>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9"/>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060"/>
    <w:rsid w:val="00023AC7"/>
    <w:rsid w:val="00037149"/>
    <w:rsid w:val="00060148"/>
    <w:rsid w:val="0009632A"/>
    <w:rsid w:val="000C0060"/>
    <w:rsid w:val="0010295A"/>
    <w:rsid w:val="00103F30"/>
    <w:rsid w:val="00104D3C"/>
    <w:rsid w:val="001278B0"/>
    <w:rsid w:val="001418CD"/>
    <w:rsid w:val="00151F0E"/>
    <w:rsid w:val="0016265E"/>
    <w:rsid w:val="001646E8"/>
    <w:rsid w:val="001846D8"/>
    <w:rsid w:val="00190AD2"/>
    <w:rsid w:val="00191965"/>
    <w:rsid w:val="001C3497"/>
    <w:rsid w:val="001E1686"/>
    <w:rsid w:val="001F2347"/>
    <w:rsid w:val="001F6067"/>
    <w:rsid w:val="002314B4"/>
    <w:rsid w:val="00237AE0"/>
    <w:rsid w:val="00241611"/>
    <w:rsid w:val="00246BE2"/>
    <w:rsid w:val="002579A7"/>
    <w:rsid w:val="0028447B"/>
    <w:rsid w:val="00290987"/>
    <w:rsid w:val="002C631A"/>
    <w:rsid w:val="002C6715"/>
    <w:rsid w:val="002E768C"/>
    <w:rsid w:val="002F7F0C"/>
    <w:rsid w:val="003326F6"/>
    <w:rsid w:val="00366FED"/>
    <w:rsid w:val="003860A3"/>
    <w:rsid w:val="00394ECB"/>
    <w:rsid w:val="003A4978"/>
    <w:rsid w:val="003B3FBB"/>
    <w:rsid w:val="003B519F"/>
    <w:rsid w:val="003B6BFD"/>
    <w:rsid w:val="003D33F0"/>
    <w:rsid w:val="003E389A"/>
    <w:rsid w:val="003F3316"/>
    <w:rsid w:val="00400662"/>
    <w:rsid w:val="00422057"/>
    <w:rsid w:val="00441353"/>
    <w:rsid w:val="0044400C"/>
    <w:rsid w:val="004500CC"/>
    <w:rsid w:val="00485AA3"/>
    <w:rsid w:val="00485E1B"/>
    <w:rsid w:val="004A029B"/>
    <w:rsid w:val="004A3ECC"/>
    <w:rsid w:val="004B63A8"/>
    <w:rsid w:val="004D2C62"/>
    <w:rsid w:val="004E554A"/>
    <w:rsid w:val="004F0DE7"/>
    <w:rsid w:val="00536822"/>
    <w:rsid w:val="005506DB"/>
    <w:rsid w:val="00573434"/>
    <w:rsid w:val="00584603"/>
    <w:rsid w:val="00591990"/>
    <w:rsid w:val="005B3C93"/>
    <w:rsid w:val="005C43EB"/>
    <w:rsid w:val="005D2D75"/>
    <w:rsid w:val="005F504A"/>
    <w:rsid w:val="0062282F"/>
    <w:rsid w:val="006269D3"/>
    <w:rsid w:val="00677E93"/>
    <w:rsid w:val="0068467A"/>
    <w:rsid w:val="00696517"/>
    <w:rsid w:val="006A5A65"/>
    <w:rsid w:val="006B5230"/>
    <w:rsid w:val="006B59F5"/>
    <w:rsid w:val="006B653A"/>
    <w:rsid w:val="006D31A0"/>
    <w:rsid w:val="0072419F"/>
    <w:rsid w:val="0074716E"/>
    <w:rsid w:val="007659CE"/>
    <w:rsid w:val="007A46D3"/>
    <w:rsid w:val="007C2426"/>
    <w:rsid w:val="0080116F"/>
    <w:rsid w:val="00821F1A"/>
    <w:rsid w:val="00835CAE"/>
    <w:rsid w:val="00850E54"/>
    <w:rsid w:val="00877C14"/>
    <w:rsid w:val="00883F88"/>
    <w:rsid w:val="00893103"/>
    <w:rsid w:val="008A3CD8"/>
    <w:rsid w:val="008E6CF6"/>
    <w:rsid w:val="008F4140"/>
    <w:rsid w:val="009175A0"/>
    <w:rsid w:val="00971CBC"/>
    <w:rsid w:val="00976DB7"/>
    <w:rsid w:val="009F5FF6"/>
    <w:rsid w:val="00A44E3E"/>
    <w:rsid w:val="00A62A0B"/>
    <w:rsid w:val="00AB352F"/>
    <w:rsid w:val="00AD045C"/>
    <w:rsid w:val="00AF5FC6"/>
    <w:rsid w:val="00B10704"/>
    <w:rsid w:val="00B125B3"/>
    <w:rsid w:val="00B50D8F"/>
    <w:rsid w:val="00B71587"/>
    <w:rsid w:val="00B97204"/>
    <w:rsid w:val="00C04D6A"/>
    <w:rsid w:val="00C5516E"/>
    <w:rsid w:val="00C7044C"/>
    <w:rsid w:val="00C82553"/>
    <w:rsid w:val="00C862DA"/>
    <w:rsid w:val="00CB2ED0"/>
    <w:rsid w:val="00CD3ED0"/>
    <w:rsid w:val="00D02BA0"/>
    <w:rsid w:val="00D045C7"/>
    <w:rsid w:val="00D12F7D"/>
    <w:rsid w:val="00D62D6D"/>
    <w:rsid w:val="00D77909"/>
    <w:rsid w:val="00DA1436"/>
    <w:rsid w:val="00DB1743"/>
    <w:rsid w:val="00DD2CEA"/>
    <w:rsid w:val="00DE67DE"/>
    <w:rsid w:val="00E122A4"/>
    <w:rsid w:val="00E16B93"/>
    <w:rsid w:val="00E42E57"/>
    <w:rsid w:val="00F05CE4"/>
    <w:rsid w:val="00F23C40"/>
    <w:rsid w:val="00F360ED"/>
    <w:rsid w:val="00F37128"/>
    <w:rsid w:val="00F37661"/>
    <w:rsid w:val="00F63BB2"/>
    <w:rsid w:val="00F86D25"/>
    <w:rsid w:val="00F9436F"/>
    <w:rsid w:val="00FE7BBA"/>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2112DD"/>
  <w15:docId w15:val="{E4FF0BD9-73FF-45AA-932D-567DDAEDE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7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579A7"/>
    <w:rPr>
      <w:rFonts w:ascii="Tahoma" w:hAnsi="Tahoma" w:cs="Tahoma"/>
      <w:sz w:val="16"/>
      <w:szCs w:val="16"/>
    </w:rPr>
  </w:style>
  <w:style w:type="paragraph" w:styleId="ListParagraph">
    <w:name w:val="List Paragraph"/>
    <w:basedOn w:val="Normal"/>
    <w:uiPriority w:val="34"/>
    <w:qFormat/>
    <w:rsid w:val="00835CAE"/>
    <w:pPr>
      <w:ind w:left="720"/>
      <w:contextualSpacing/>
    </w:pPr>
  </w:style>
  <w:style w:type="character" w:styleId="Hyperlink">
    <w:name w:val="Hyperlink"/>
    <w:basedOn w:val="DefaultParagraphFont"/>
    <w:uiPriority w:val="99"/>
    <w:unhideWhenUsed/>
    <w:rsid w:val="0044400C"/>
    <w:rPr>
      <w:color w:val="0000FF" w:themeColor="hyperlink"/>
      <w:u w:val="single"/>
    </w:rPr>
  </w:style>
  <w:style w:type="character" w:styleId="UnresolvedMention">
    <w:name w:val="Unresolved Mention"/>
    <w:basedOn w:val="DefaultParagraphFont"/>
    <w:uiPriority w:val="99"/>
    <w:semiHidden/>
    <w:unhideWhenUsed/>
    <w:rsid w:val="004440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kizlo@iamcapital.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47979B9AC8A14795543EA9CA6868AA" ma:contentTypeVersion="2" ma:contentTypeDescription="Create a new document." ma:contentTypeScope="" ma:versionID="6338b90f8eb87b6cef0fcbe0d2399dce">
  <xsd:schema xmlns:xsd="http://www.w3.org/2001/XMLSchema" xmlns:xs="http://www.w3.org/2001/XMLSchema" xmlns:p="http://schemas.microsoft.com/office/2006/metadata/properties" xmlns:ns2="e7729f1b-e502-4ff1-9505-6e73d41fa633" targetNamespace="http://schemas.microsoft.com/office/2006/metadata/properties" ma:root="true" ma:fieldsID="4d7a171af0a93ed6a253962bf0ab91b0" ns2:_="">
    <xsd:import namespace="e7729f1b-e502-4ff1-9505-6e73d41fa633"/>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729f1b-e502-4ff1-9505-6e73d41fa63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F506D6-4AE0-4B4C-93D5-87FBE6BF18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729f1b-e502-4ff1-9505-6e73d41fa6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C4B967-9334-4A46-ADED-E91FD3A4B3B0}">
  <ds:schemaRefs>
    <ds:schemaRef ds:uri="http://schemas.microsoft.com/sharepoint/v3/contenttype/forms"/>
  </ds:schemaRefs>
</ds:datastoreItem>
</file>

<file path=customXml/itemProps3.xml><?xml version="1.0" encoding="utf-8"?>
<ds:datastoreItem xmlns:ds="http://schemas.openxmlformats.org/officeDocument/2006/customXml" ds:itemID="{9DCB3A67-E557-45C0-BE56-122CE6AD9BA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1019</Words>
  <Characters>5054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INTEGRATED ASSET MANAGEMENT PLC (the “Company”)</vt:lpstr>
    </vt:vector>
  </TitlesOfParts>
  <Company>Hewlett-Packard Company</Company>
  <LinksUpToDate>false</LinksUpToDate>
  <CharactersWithSpaces>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INTEGRATED ASSET MANAGEMENT PLC (the “Company”)</dc:title>
  <dc:creator>dane.mccracken</dc:creator>
  <cp:lastModifiedBy>Eva Kizlo</cp:lastModifiedBy>
  <cp:revision>4</cp:revision>
  <cp:lastPrinted>2015-07-29T11:06:00Z</cp:lastPrinted>
  <dcterms:created xsi:type="dcterms:W3CDTF">2020-07-09T10:44:00Z</dcterms:created>
  <dcterms:modified xsi:type="dcterms:W3CDTF">2020-07-09T10:46:00Z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0x010100C547979B9AC8A14795543EA9CA6868AA</vt:lpwstr>
  </property>
</Properties>
</file>